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D7" w:rsidRPr="00FC0631" w:rsidRDefault="004B40CC" w:rsidP="00F316AA">
      <w:pPr>
        <w:pStyle w:val="20"/>
        <w:shd w:val="clear" w:color="auto" w:fill="auto"/>
        <w:spacing w:after="0"/>
        <w:ind w:firstLine="0"/>
        <w:rPr>
          <w:rFonts w:ascii="Arial" w:hAnsi="Arial" w:cs="Arial"/>
          <w:sz w:val="22"/>
          <w:szCs w:val="22"/>
        </w:rPr>
      </w:pPr>
      <w:r w:rsidRPr="00FC0631">
        <w:rPr>
          <w:rFonts w:ascii="Arial" w:hAnsi="Arial" w:cs="Arial"/>
          <w:sz w:val="22"/>
          <w:szCs w:val="22"/>
        </w:rPr>
        <w:t xml:space="preserve">Муниципальное </w:t>
      </w:r>
      <w:r w:rsidR="00F316AA" w:rsidRPr="00FC0631">
        <w:rPr>
          <w:rFonts w:ascii="Arial" w:hAnsi="Arial" w:cs="Arial"/>
          <w:sz w:val="22"/>
          <w:szCs w:val="22"/>
        </w:rPr>
        <w:t>бюджетное</w:t>
      </w:r>
      <w:r w:rsidRPr="00FC0631">
        <w:rPr>
          <w:rFonts w:ascii="Arial" w:hAnsi="Arial" w:cs="Arial"/>
          <w:sz w:val="22"/>
          <w:szCs w:val="22"/>
        </w:rPr>
        <w:t xml:space="preserve"> учреждение д</w:t>
      </w:r>
      <w:r w:rsidR="00F316AA" w:rsidRPr="00FC0631">
        <w:rPr>
          <w:rFonts w:ascii="Arial" w:hAnsi="Arial" w:cs="Arial"/>
          <w:sz w:val="22"/>
          <w:szCs w:val="22"/>
        </w:rPr>
        <w:t>ополнительного образования</w:t>
      </w:r>
      <w:r w:rsidRPr="00FC0631">
        <w:rPr>
          <w:rFonts w:ascii="Arial" w:hAnsi="Arial" w:cs="Arial"/>
          <w:sz w:val="22"/>
          <w:szCs w:val="22"/>
        </w:rPr>
        <w:t xml:space="preserve"> «Тульская детская художественная школа им. В.Д. Поленова»</w:t>
      </w: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1863"/>
        <w:gridCol w:w="2795"/>
      </w:tblGrid>
      <w:tr w:rsidR="00FC0631" w:rsidRPr="00887F55" w:rsidTr="00FC0631">
        <w:tc>
          <w:tcPr>
            <w:tcW w:w="3622" w:type="dxa"/>
          </w:tcPr>
          <w:p w:rsidR="00FC0631" w:rsidRPr="00887F55" w:rsidRDefault="00FC0631" w:rsidP="00FC0631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FC0631" w:rsidRPr="00887F55" w:rsidRDefault="00FC0631" w:rsidP="00FC0631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1943" w:type="dxa"/>
          </w:tcPr>
          <w:p w:rsidR="00FC0631" w:rsidRPr="00887F55" w:rsidRDefault="00FC0631" w:rsidP="00F316AA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840" w:type="dxa"/>
          </w:tcPr>
          <w:p w:rsidR="00FC0631" w:rsidRPr="00887F55" w:rsidRDefault="00FC0631" w:rsidP="00F316AA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FC0631" w:rsidRPr="00887F55" w:rsidRDefault="00FC0631" w:rsidP="00F316AA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FC0631" w:rsidRDefault="00FC0631" w:rsidP="00F316AA">
      <w:pPr>
        <w:pStyle w:val="30"/>
        <w:shd w:val="clear" w:color="auto" w:fill="auto"/>
        <w:spacing w:before="0" w:after="0" w:line="340" w:lineRule="exact"/>
      </w:pPr>
    </w:p>
    <w:p w:rsidR="00FC0631" w:rsidRPr="00FC0631" w:rsidRDefault="00FC0631" w:rsidP="00FC0631">
      <w:pPr>
        <w:spacing w:line="322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C0631">
        <w:rPr>
          <w:rFonts w:ascii="Arial" w:eastAsia="Times New Roman" w:hAnsi="Arial" w:cs="Arial"/>
          <w:b/>
          <w:bCs/>
          <w:sz w:val="20"/>
          <w:szCs w:val="20"/>
        </w:rPr>
        <w:t>Дополнительная предпрофессиональная общеобразовательная программа в области изобразительного искусства «Живопись» (Ж).</w:t>
      </w:r>
    </w:p>
    <w:p w:rsidR="00FC0631" w:rsidRPr="00FC0631" w:rsidRDefault="00FC0631" w:rsidP="00FC0631">
      <w:pPr>
        <w:spacing w:line="322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C0631">
        <w:rPr>
          <w:rFonts w:ascii="Arial" w:eastAsia="Times New Roman" w:hAnsi="Arial" w:cs="Arial"/>
          <w:b/>
          <w:bCs/>
          <w:sz w:val="20"/>
          <w:szCs w:val="20"/>
        </w:rPr>
        <w:t>Дополнительная предпрофессиональная общеобразовательная программа в области изобразительного искусства «Дизайн» (Д).</w:t>
      </w:r>
    </w:p>
    <w:p w:rsidR="00FC0631" w:rsidRPr="00FC0631" w:rsidRDefault="00FC0631" w:rsidP="00FC0631">
      <w:pPr>
        <w:spacing w:line="322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C0631">
        <w:rPr>
          <w:rFonts w:ascii="Arial" w:eastAsia="Times New Roman" w:hAnsi="Arial" w:cs="Arial"/>
          <w:b/>
          <w:bCs/>
          <w:sz w:val="20"/>
          <w:szCs w:val="20"/>
        </w:rPr>
        <w:t xml:space="preserve">Дополнительная предпрофессиональная общеобразовательная программа в области декоративно-прикладного искусства </w:t>
      </w:r>
    </w:p>
    <w:p w:rsidR="00FC0631" w:rsidRPr="00FC0631" w:rsidRDefault="00FC0631" w:rsidP="00FC0631">
      <w:pPr>
        <w:spacing w:line="322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C0631">
        <w:rPr>
          <w:rFonts w:ascii="Arial" w:eastAsia="Times New Roman" w:hAnsi="Arial" w:cs="Arial"/>
          <w:b/>
          <w:bCs/>
          <w:sz w:val="20"/>
          <w:szCs w:val="20"/>
        </w:rPr>
        <w:t>«Декоративно-прикладное творчество» (ДПТ).</w:t>
      </w:r>
    </w:p>
    <w:p w:rsidR="00FC0631" w:rsidRDefault="00FC0631" w:rsidP="00F316AA">
      <w:pPr>
        <w:pStyle w:val="30"/>
        <w:shd w:val="clear" w:color="auto" w:fill="auto"/>
        <w:spacing w:before="0" w:after="0" w:line="340" w:lineRule="exact"/>
      </w:pPr>
    </w:p>
    <w:p w:rsidR="001B4BD7" w:rsidRPr="00FC0631" w:rsidRDefault="004B40CC" w:rsidP="00F316AA">
      <w:pPr>
        <w:pStyle w:val="30"/>
        <w:shd w:val="clear" w:color="auto" w:fill="auto"/>
        <w:spacing w:before="0" w:after="0" w:line="340" w:lineRule="exact"/>
        <w:rPr>
          <w:rFonts w:ascii="Arial" w:hAnsi="Arial" w:cs="Arial"/>
        </w:rPr>
      </w:pPr>
      <w:r w:rsidRPr="00FC0631">
        <w:rPr>
          <w:rFonts w:ascii="Arial" w:hAnsi="Arial" w:cs="Arial"/>
        </w:rPr>
        <w:t>РАБОЧАЯ ПРОГРАММА</w:t>
      </w:r>
    </w:p>
    <w:p w:rsidR="001B4BD7" w:rsidRPr="00FC0631" w:rsidRDefault="004B40CC" w:rsidP="00F316AA">
      <w:pPr>
        <w:pStyle w:val="30"/>
        <w:shd w:val="clear" w:color="auto" w:fill="auto"/>
        <w:spacing w:before="0" w:after="0" w:line="413" w:lineRule="exact"/>
        <w:rPr>
          <w:rFonts w:ascii="Arial" w:hAnsi="Arial" w:cs="Arial"/>
        </w:rPr>
      </w:pPr>
      <w:r w:rsidRPr="00FC0631">
        <w:rPr>
          <w:rFonts w:ascii="Arial" w:hAnsi="Arial" w:cs="Arial"/>
        </w:rPr>
        <w:t xml:space="preserve">по учебному предмету </w:t>
      </w:r>
      <w:r w:rsidR="00F316AA" w:rsidRPr="00FC0631">
        <w:rPr>
          <w:rFonts w:ascii="Arial" w:hAnsi="Arial" w:cs="Arial"/>
        </w:rPr>
        <w:t>«</w:t>
      </w:r>
      <w:r w:rsidRPr="00FC0631">
        <w:rPr>
          <w:rFonts w:ascii="Arial" w:hAnsi="Arial" w:cs="Arial"/>
        </w:rPr>
        <w:t>ПЛЕНЭР</w:t>
      </w:r>
      <w:r w:rsidR="00F316AA" w:rsidRPr="00FC0631">
        <w:rPr>
          <w:rFonts w:ascii="Arial" w:hAnsi="Arial" w:cs="Arial"/>
        </w:rPr>
        <w:t>»</w:t>
      </w:r>
    </w:p>
    <w:p w:rsidR="00F316AA" w:rsidRPr="00FC0631" w:rsidRDefault="00F316AA" w:rsidP="00F316AA">
      <w:pPr>
        <w:pStyle w:val="30"/>
        <w:shd w:val="clear" w:color="auto" w:fill="auto"/>
        <w:spacing w:before="0" w:after="0" w:line="413" w:lineRule="exact"/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</w:pPr>
      <w:r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(</w:t>
      </w:r>
      <w:r w:rsidR="00FC0631"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Ж.</w:t>
      </w:r>
      <w:r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УЧП.01.</w:t>
      </w:r>
      <w:r w:rsidR="000511AF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ПО</w:t>
      </w:r>
      <w:r w:rsidR="00FC0631"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.03.УП.01),</w:t>
      </w:r>
      <w:r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 xml:space="preserve"> (</w:t>
      </w:r>
      <w:r w:rsidR="00FC0631"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Ж.</w:t>
      </w:r>
      <w:r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УЧП.02.</w:t>
      </w:r>
      <w:r w:rsidR="000511AF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ПО</w:t>
      </w:r>
      <w:r w:rsidR="00FC0631"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.03.УП.01);</w:t>
      </w:r>
    </w:p>
    <w:p w:rsidR="00FC0631" w:rsidRPr="00FC0631" w:rsidRDefault="000511AF" w:rsidP="00FC0631">
      <w:pPr>
        <w:pStyle w:val="30"/>
        <w:shd w:val="clear" w:color="auto" w:fill="auto"/>
        <w:spacing w:before="0" w:after="0" w:line="413" w:lineRule="exact"/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</w:pPr>
      <w: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(Д.УЧП.01.ПО.03.УП.01), (Д.УЧП.02.ПО</w:t>
      </w:r>
      <w:r w:rsidR="00FC0631"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.03.УП.01);</w:t>
      </w:r>
    </w:p>
    <w:p w:rsidR="00FC0631" w:rsidRPr="00FC0631" w:rsidRDefault="000511AF" w:rsidP="00FC0631">
      <w:pPr>
        <w:pStyle w:val="30"/>
        <w:shd w:val="clear" w:color="auto" w:fill="auto"/>
        <w:spacing w:before="0" w:after="0" w:line="413" w:lineRule="exact"/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</w:pPr>
      <w: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(ДПТ.УЧП.01.ПО</w:t>
      </w:r>
      <w:bookmarkStart w:id="0" w:name="_GoBack"/>
      <w:bookmarkEnd w:id="0"/>
      <w:r w:rsidR="00FC0631" w:rsidRPr="00FC0631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 w:bidi="ar-SA"/>
        </w:rPr>
        <w:t>.03.УП.01).</w:t>
      </w:r>
    </w:p>
    <w:p w:rsidR="001B4BD7" w:rsidRDefault="00F316AA" w:rsidP="00F316AA">
      <w:pPr>
        <w:pStyle w:val="20"/>
        <w:shd w:val="clear" w:color="auto" w:fill="auto"/>
        <w:spacing w:after="0" w:line="260" w:lineRule="exact"/>
        <w:ind w:firstLine="0"/>
        <w:rPr>
          <w:rFonts w:ascii="Arial" w:hAnsi="Arial" w:cs="Arial"/>
          <w:b w:val="0"/>
          <w:sz w:val="24"/>
          <w:szCs w:val="24"/>
        </w:rPr>
      </w:pPr>
      <w:r w:rsidRPr="00FC0631">
        <w:rPr>
          <w:rFonts w:ascii="Arial" w:hAnsi="Arial" w:cs="Arial"/>
          <w:b w:val="0"/>
          <w:sz w:val="24"/>
          <w:szCs w:val="24"/>
        </w:rPr>
        <w:t>Новая редакция.</w:t>
      </w:r>
    </w:p>
    <w:p w:rsidR="00FC0631" w:rsidRDefault="00FC0631" w:rsidP="00F316AA">
      <w:pPr>
        <w:pStyle w:val="20"/>
        <w:shd w:val="clear" w:color="auto" w:fill="auto"/>
        <w:spacing w:after="0" w:line="260" w:lineRule="exact"/>
        <w:ind w:firstLine="0"/>
        <w:rPr>
          <w:rFonts w:ascii="Arial" w:hAnsi="Arial" w:cs="Arial"/>
          <w:b w:val="0"/>
          <w:sz w:val="24"/>
          <w:szCs w:val="24"/>
        </w:rPr>
      </w:pPr>
    </w:p>
    <w:p w:rsidR="00FC0631" w:rsidRDefault="00FC0631" w:rsidP="00F316AA">
      <w:pPr>
        <w:pStyle w:val="20"/>
        <w:shd w:val="clear" w:color="auto" w:fill="auto"/>
        <w:spacing w:after="0" w:line="260" w:lineRule="exact"/>
        <w:ind w:firstLine="0"/>
        <w:rPr>
          <w:rFonts w:ascii="Arial" w:hAnsi="Arial" w:cs="Arial"/>
          <w:b w:val="0"/>
          <w:sz w:val="24"/>
          <w:szCs w:val="24"/>
        </w:rPr>
      </w:pPr>
    </w:p>
    <w:p w:rsidR="00FC0631" w:rsidRPr="00FC0631" w:rsidRDefault="00FC0631" w:rsidP="00F316AA">
      <w:pPr>
        <w:pStyle w:val="20"/>
        <w:shd w:val="clear" w:color="auto" w:fill="auto"/>
        <w:spacing w:after="0" w:line="260" w:lineRule="exact"/>
        <w:ind w:firstLine="0"/>
        <w:rPr>
          <w:rFonts w:ascii="Arial" w:hAnsi="Arial" w:cs="Arial"/>
          <w:b w:val="0"/>
          <w:sz w:val="24"/>
          <w:szCs w:val="24"/>
        </w:rPr>
        <w:sectPr w:rsidR="00FC0631" w:rsidRPr="00FC0631">
          <w:footerReference w:type="default" r:id="rId7"/>
          <w:type w:val="continuous"/>
          <w:pgSz w:w="11909" w:h="16838"/>
          <w:pgMar w:top="941" w:right="1625" w:bottom="941" w:left="2095" w:header="0" w:footer="3" w:gutter="0"/>
          <w:cols w:space="720"/>
          <w:noEndnote/>
          <w:titlePg/>
          <w:docGrid w:linePitch="360"/>
        </w:sect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before="89" w:after="89"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rPr>
          <w:rFonts w:ascii="Arial" w:hAnsi="Arial" w:cs="Arial"/>
          <w:sz w:val="2"/>
          <w:szCs w:val="2"/>
        </w:rPr>
        <w:sectPr w:rsidR="001B4BD7" w:rsidRPr="00FC063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4BD7" w:rsidRPr="00FC0631" w:rsidRDefault="004B40CC">
      <w:pPr>
        <w:pStyle w:val="40"/>
        <w:shd w:val="clear" w:color="auto" w:fill="auto"/>
        <w:ind w:right="840"/>
        <w:rPr>
          <w:rFonts w:ascii="Arial" w:hAnsi="Arial" w:cs="Arial"/>
          <w:b w:val="0"/>
          <w:sz w:val="20"/>
          <w:szCs w:val="20"/>
        </w:rPr>
      </w:pPr>
      <w:r w:rsidRPr="00FC0631">
        <w:rPr>
          <w:rFonts w:ascii="Arial" w:hAnsi="Arial" w:cs="Arial"/>
          <w:b w:val="0"/>
          <w:sz w:val="20"/>
          <w:szCs w:val="20"/>
        </w:rPr>
        <w:t>При составлении программы использована ПРИМЕРНАЯ ПРОГРАММА</w:t>
      </w:r>
    </w:p>
    <w:p w:rsidR="001B4BD7" w:rsidRPr="00FC0631" w:rsidRDefault="004B40CC">
      <w:pPr>
        <w:pStyle w:val="40"/>
        <w:shd w:val="clear" w:color="auto" w:fill="auto"/>
        <w:rPr>
          <w:rFonts w:ascii="Arial" w:hAnsi="Arial" w:cs="Arial"/>
          <w:b w:val="0"/>
          <w:sz w:val="20"/>
          <w:szCs w:val="20"/>
        </w:rPr>
      </w:pPr>
      <w:r w:rsidRPr="00FC0631">
        <w:rPr>
          <w:rFonts w:ascii="Arial" w:hAnsi="Arial" w:cs="Arial"/>
          <w:b w:val="0"/>
          <w:sz w:val="20"/>
          <w:szCs w:val="20"/>
        </w:rPr>
        <w:t>по учебному предмету</w:t>
      </w:r>
    </w:p>
    <w:p w:rsidR="001B4BD7" w:rsidRPr="00FC0631" w:rsidRDefault="004B40CC">
      <w:pPr>
        <w:pStyle w:val="40"/>
        <w:shd w:val="clear" w:color="auto" w:fill="auto"/>
        <w:rPr>
          <w:rFonts w:ascii="Arial" w:hAnsi="Arial" w:cs="Arial"/>
          <w:b w:val="0"/>
          <w:sz w:val="20"/>
          <w:szCs w:val="20"/>
        </w:rPr>
      </w:pPr>
      <w:r w:rsidRPr="00FC0631">
        <w:rPr>
          <w:rFonts w:ascii="Arial" w:hAnsi="Arial" w:cs="Arial"/>
          <w:b w:val="0"/>
          <w:sz w:val="20"/>
          <w:szCs w:val="20"/>
        </w:rPr>
        <w:t xml:space="preserve">ПО.03.УП.01. «ПЛЕНЭР». Предметная область ПО.03. «ПЛЕНЭРНЫЕ ЗАНЯТИЯ» ДОЛНИТЕЛЬНОЙ ПРЕДПРОФЕССИОНАЛЬНОЙ ОБЩЕОБРАЗОВАТЕЛЬНОЙ ПРОГРАММЫ В ОБЛАСТИ ИЗОБРАЗИТЕЛЬНОГО ИСКУССТВА «ЖИВОПИСЬ». Под редакцией И.Е. </w:t>
      </w:r>
      <w:proofErr w:type="spellStart"/>
      <w:r w:rsidRPr="00FC0631">
        <w:rPr>
          <w:rFonts w:ascii="Arial" w:hAnsi="Arial" w:cs="Arial"/>
          <w:b w:val="0"/>
          <w:sz w:val="20"/>
          <w:szCs w:val="20"/>
        </w:rPr>
        <w:t>Домогацкой</w:t>
      </w:r>
      <w:proofErr w:type="spellEnd"/>
      <w:r w:rsidRPr="00FC0631">
        <w:rPr>
          <w:rFonts w:ascii="Arial" w:hAnsi="Arial" w:cs="Arial"/>
          <w:b w:val="0"/>
          <w:sz w:val="20"/>
          <w:szCs w:val="20"/>
        </w:rPr>
        <w:t>. М.- 2012 год.</w:t>
      </w:r>
    </w:p>
    <w:p w:rsidR="00F316AA" w:rsidRPr="00FC0631" w:rsidRDefault="00F316AA">
      <w:pPr>
        <w:pStyle w:val="40"/>
        <w:shd w:val="clear" w:color="auto" w:fill="auto"/>
        <w:ind w:right="20"/>
        <w:jc w:val="right"/>
        <w:rPr>
          <w:rFonts w:ascii="Arial" w:hAnsi="Arial" w:cs="Arial"/>
          <w:b w:val="0"/>
        </w:rPr>
      </w:pPr>
    </w:p>
    <w:p w:rsidR="00F316AA" w:rsidRPr="00FC0631" w:rsidRDefault="00F316AA">
      <w:pPr>
        <w:pStyle w:val="40"/>
        <w:shd w:val="clear" w:color="auto" w:fill="auto"/>
        <w:ind w:right="20"/>
        <w:jc w:val="right"/>
        <w:rPr>
          <w:rFonts w:ascii="Arial" w:hAnsi="Arial" w:cs="Arial"/>
          <w:b w:val="0"/>
        </w:rPr>
      </w:pPr>
    </w:p>
    <w:p w:rsidR="00F316AA" w:rsidRPr="00FC0631" w:rsidRDefault="00F316AA">
      <w:pPr>
        <w:pStyle w:val="40"/>
        <w:shd w:val="clear" w:color="auto" w:fill="auto"/>
        <w:ind w:right="20"/>
        <w:jc w:val="right"/>
        <w:rPr>
          <w:rFonts w:ascii="Arial" w:hAnsi="Arial" w:cs="Arial"/>
          <w:b w:val="0"/>
        </w:rPr>
      </w:pPr>
    </w:p>
    <w:p w:rsidR="00F316AA" w:rsidRPr="00FC0631" w:rsidRDefault="00F316AA">
      <w:pPr>
        <w:pStyle w:val="40"/>
        <w:shd w:val="clear" w:color="auto" w:fill="auto"/>
        <w:ind w:right="20"/>
        <w:jc w:val="right"/>
        <w:rPr>
          <w:rFonts w:ascii="Arial" w:hAnsi="Arial" w:cs="Arial"/>
          <w:b w:val="0"/>
        </w:rPr>
      </w:pPr>
    </w:p>
    <w:p w:rsidR="00F316AA" w:rsidRPr="00FC0631" w:rsidRDefault="00F316AA">
      <w:pPr>
        <w:pStyle w:val="40"/>
        <w:shd w:val="clear" w:color="auto" w:fill="auto"/>
        <w:ind w:right="20"/>
        <w:jc w:val="right"/>
        <w:rPr>
          <w:rFonts w:ascii="Arial" w:hAnsi="Arial" w:cs="Arial"/>
          <w:b w:val="0"/>
        </w:rPr>
      </w:pPr>
    </w:p>
    <w:p w:rsidR="00F316AA" w:rsidRPr="00FC0631" w:rsidRDefault="00F316AA">
      <w:pPr>
        <w:pStyle w:val="40"/>
        <w:shd w:val="clear" w:color="auto" w:fill="auto"/>
        <w:ind w:right="20"/>
        <w:jc w:val="right"/>
        <w:rPr>
          <w:rFonts w:ascii="Arial" w:hAnsi="Arial" w:cs="Arial"/>
          <w:b w:val="0"/>
        </w:rPr>
      </w:pPr>
    </w:p>
    <w:p w:rsidR="001B4BD7" w:rsidRPr="00FC0631" w:rsidRDefault="004B40CC">
      <w:pPr>
        <w:pStyle w:val="40"/>
        <w:shd w:val="clear" w:color="auto" w:fill="auto"/>
        <w:ind w:right="20"/>
        <w:jc w:val="right"/>
        <w:rPr>
          <w:rFonts w:ascii="Arial" w:hAnsi="Arial" w:cs="Arial"/>
          <w:b w:val="0"/>
          <w:sz w:val="20"/>
          <w:szCs w:val="20"/>
        </w:rPr>
      </w:pPr>
      <w:r w:rsidRPr="00FC0631">
        <w:rPr>
          <w:rFonts w:ascii="Arial" w:hAnsi="Arial" w:cs="Arial"/>
          <w:b w:val="0"/>
          <w:sz w:val="20"/>
          <w:szCs w:val="20"/>
        </w:rPr>
        <w:t>Составител</w:t>
      </w:r>
      <w:r w:rsidR="00F316AA" w:rsidRPr="00FC0631">
        <w:rPr>
          <w:rFonts w:ascii="Arial" w:hAnsi="Arial" w:cs="Arial"/>
          <w:b w:val="0"/>
          <w:sz w:val="20"/>
          <w:szCs w:val="20"/>
        </w:rPr>
        <w:t>ь: Добрынин В.В.-директор МБУДО</w:t>
      </w:r>
      <w:r w:rsidRPr="00FC0631">
        <w:rPr>
          <w:rFonts w:ascii="Arial" w:hAnsi="Arial" w:cs="Arial"/>
          <w:b w:val="0"/>
          <w:sz w:val="20"/>
          <w:szCs w:val="20"/>
        </w:rPr>
        <w:t xml:space="preserve"> «ТДХШ им. В.Д. Поленова», преподаватель высшей квалификационной</w:t>
      </w:r>
    </w:p>
    <w:p w:rsidR="001B4BD7" w:rsidRPr="00FC0631" w:rsidRDefault="004B40CC">
      <w:pPr>
        <w:pStyle w:val="40"/>
        <w:shd w:val="clear" w:color="auto" w:fill="auto"/>
        <w:ind w:left="980" w:right="20"/>
        <w:jc w:val="right"/>
        <w:rPr>
          <w:rFonts w:ascii="Arial" w:hAnsi="Arial" w:cs="Arial"/>
          <w:b w:val="0"/>
          <w:sz w:val="20"/>
          <w:szCs w:val="20"/>
        </w:rPr>
        <w:sectPr w:rsidR="001B4BD7" w:rsidRPr="00FC0631">
          <w:type w:val="continuous"/>
          <w:pgSz w:w="11909" w:h="16838"/>
          <w:pgMar w:top="941" w:right="1341" w:bottom="941" w:left="1341" w:header="0" w:footer="3" w:gutter="0"/>
          <w:cols w:num="2" w:space="720" w:equalWidth="0">
            <w:col w:w="4411" w:space="1243"/>
            <w:col w:w="3571"/>
          </w:cols>
          <w:noEndnote/>
          <w:docGrid w:linePitch="360"/>
        </w:sectPr>
      </w:pPr>
      <w:r w:rsidRPr="00FC0631">
        <w:rPr>
          <w:rFonts w:ascii="Arial" w:hAnsi="Arial" w:cs="Arial"/>
          <w:b w:val="0"/>
          <w:sz w:val="20"/>
          <w:szCs w:val="20"/>
        </w:rPr>
        <w:t>категории, член Союза дизайнеров России.</w:t>
      </w: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spacing w:before="87" w:after="87" w:line="240" w:lineRule="exact"/>
        <w:rPr>
          <w:rFonts w:ascii="Arial" w:hAnsi="Arial" w:cs="Arial"/>
          <w:sz w:val="19"/>
          <w:szCs w:val="19"/>
        </w:rPr>
      </w:pPr>
    </w:p>
    <w:p w:rsidR="001B4BD7" w:rsidRPr="00FC0631" w:rsidRDefault="001B4BD7">
      <w:pPr>
        <w:rPr>
          <w:rFonts w:ascii="Arial" w:hAnsi="Arial" w:cs="Arial"/>
          <w:sz w:val="2"/>
          <w:szCs w:val="2"/>
        </w:rPr>
        <w:sectPr w:rsidR="001B4BD7" w:rsidRPr="00FC063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4BD7" w:rsidRPr="00FC0631" w:rsidRDefault="004B40CC">
      <w:pPr>
        <w:pStyle w:val="20"/>
        <w:shd w:val="clear" w:color="auto" w:fill="auto"/>
        <w:spacing w:after="0" w:line="260" w:lineRule="exact"/>
        <w:ind w:firstLine="0"/>
        <w:jc w:val="left"/>
        <w:rPr>
          <w:rFonts w:ascii="Arial" w:hAnsi="Arial" w:cs="Arial"/>
          <w:sz w:val="24"/>
          <w:szCs w:val="24"/>
        </w:rPr>
        <w:sectPr w:rsidR="001B4BD7" w:rsidRPr="00FC0631">
          <w:type w:val="continuous"/>
          <w:pgSz w:w="11909" w:h="16838"/>
          <w:pgMar w:top="941" w:right="4557" w:bottom="941" w:left="5171" w:header="0" w:footer="3" w:gutter="0"/>
          <w:cols w:space="720"/>
          <w:noEndnote/>
          <w:docGrid w:linePitch="360"/>
        </w:sectPr>
      </w:pPr>
      <w:r w:rsidRPr="00FC0631">
        <w:rPr>
          <w:rFonts w:ascii="Arial" w:hAnsi="Arial" w:cs="Arial"/>
          <w:sz w:val="24"/>
          <w:szCs w:val="24"/>
        </w:rPr>
        <w:t>Тула, 201</w:t>
      </w:r>
      <w:r w:rsidR="00F316AA" w:rsidRPr="00FC0631">
        <w:rPr>
          <w:rFonts w:ascii="Arial" w:hAnsi="Arial" w:cs="Arial"/>
          <w:sz w:val="24"/>
          <w:szCs w:val="24"/>
        </w:rPr>
        <w:t>6</w:t>
      </w:r>
      <w:r w:rsidRPr="00FC0631">
        <w:rPr>
          <w:rFonts w:ascii="Arial" w:hAnsi="Arial" w:cs="Arial"/>
          <w:sz w:val="24"/>
          <w:szCs w:val="24"/>
        </w:rPr>
        <w:t xml:space="preserve"> год</w:t>
      </w:r>
    </w:p>
    <w:p w:rsidR="001B4BD7" w:rsidRDefault="004B40CC">
      <w:pPr>
        <w:pStyle w:val="10"/>
        <w:keepNext/>
        <w:keepLines/>
        <w:shd w:val="clear" w:color="auto" w:fill="auto"/>
        <w:ind w:right="260"/>
      </w:pPr>
      <w:bookmarkStart w:id="1" w:name="bookmark0"/>
      <w:r>
        <w:lastRenderedPageBreak/>
        <w:t>Структура программы учебного предмета</w:t>
      </w:r>
      <w:bookmarkEnd w:id="1"/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Пояснительная записка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Содержание учебного предмета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Требования к уровню подготовки обучающихся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Формы и методы контроля, система оценок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Методическое обеспечение учебного процесса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  <w:sectPr w:rsidR="001B4BD7">
          <w:pgSz w:w="11909" w:h="16838"/>
          <w:pgMar w:top="701" w:right="1958" w:bottom="11266" w:left="1982" w:header="0" w:footer="3" w:gutter="0"/>
          <w:cols w:space="720"/>
          <w:noEndnote/>
          <w:docGrid w:linePitch="360"/>
        </w:sectPr>
      </w:pPr>
      <w:r>
        <w:t xml:space="preserve"> Список рекомендуемой литературы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08"/>
        </w:tabs>
        <w:spacing w:after="126" w:line="260" w:lineRule="exact"/>
        <w:ind w:left="3000"/>
        <w:jc w:val="both"/>
      </w:pPr>
      <w:bookmarkStart w:id="2" w:name="bookmark1"/>
      <w:r>
        <w:lastRenderedPageBreak/>
        <w:t>Пояснительная записка</w:t>
      </w:r>
      <w:bookmarkEnd w:id="2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</w:t>
      </w:r>
      <w:r w:rsidR="00FC0631">
        <w:t>зительного искусства, декоративно-прикладного творчества.</w:t>
      </w:r>
      <w:r>
        <w:t xml:space="preserve"> </w:t>
      </w:r>
      <w:r w:rsidR="00FC0631">
        <w:t xml:space="preserve"> </w:t>
      </w:r>
      <w:r>
        <w:t>За основу взята одноименная программа, рекомендованная Министерством культуры Российской Федерации (Москва, 2012 г.).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Программа «Пленэр» тесно связана с программами по композиции, рисунку, живописи.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</w:t>
      </w:r>
      <w:r w:rsidR="00F316AA">
        <w:t>-</w:t>
      </w:r>
      <w:r>
        <w:softHyphen/>
        <w:t>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  <w:sectPr w:rsidR="001B4BD7">
          <w:type w:val="continuous"/>
          <w:pgSz w:w="11909" w:h="16838"/>
          <w:pgMar w:top="701" w:right="1231" w:bottom="1474" w:left="1226" w:header="0" w:footer="3" w:gutter="0"/>
          <w:cols w:space="720"/>
          <w:noEndnote/>
          <w:docGrid w:linePitch="360"/>
        </w:sectPr>
      </w:pPr>
      <w:r>
        <w:t xml:space="preserve">При выполнении живописных этюдов используются знания основ </w:t>
      </w:r>
      <w:proofErr w:type="spellStart"/>
      <w:r>
        <w:t>цветоведения</w:t>
      </w:r>
      <w:proofErr w:type="spellEnd"/>
      <w:r>
        <w:t>, навыки работы с акварелью и т.д., умения грамотно находить тоновые и цветовые отношения.</w:t>
      </w:r>
    </w:p>
    <w:p w:rsidR="001B4BD7" w:rsidRDefault="004B40CC">
      <w:pPr>
        <w:pStyle w:val="41"/>
        <w:shd w:val="clear" w:color="auto" w:fill="auto"/>
        <w:spacing w:after="492" w:line="490" w:lineRule="exact"/>
        <w:ind w:left="880" w:right="20" w:firstLine="700"/>
      </w:pPr>
      <w:r>
        <w:t>Данная программа реализуется как в условиях города, так и в условиях сельской местности.</w:t>
      </w:r>
    </w:p>
    <w:p w:rsidR="001B4BD7" w:rsidRDefault="004B40CC">
      <w:pPr>
        <w:pStyle w:val="50"/>
        <w:shd w:val="clear" w:color="auto" w:fill="auto"/>
        <w:spacing w:before="0"/>
        <w:ind w:left="740" w:firstLine="2460"/>
      </w:pPr>
      <w:r>
        <w:lastRenderedPageBreak/>
        <w:t>Срок реализации учебного предмета</w:t>
      </w:r>
    </w:p>
    <w:p w:rsidR="001B4BD7" w:rsidRDefault="004B40CC">
      <w:pPr>
        <w:pStyle w:val="41"/>
        <w:shd w:val="clear" w:color="auto" w:fill="auto"/>
        <w:spacing w:after="145" w:line="475" w:lineRule="exact"/>
        <w:ind w:left="740" w:right="20" w:firstLine="720"/>
        <w:jc w:val="both"/>
      </w:pPr>
      <w:r>
        <w:t>При реализации программ «Живопись»» с нормативными сроками обучения 5 лет учебный предмет</w:t>
      </w:r>
      <w:r w:rsidR="00EE150F">
        <w:t xml:space="preserve"> «Пленэр» осваивается 4 года.</w:t>
      </w:r>
    </w:p>
    <w:p w:rsidR="001B4BD7" w:rsidRDefault="001B4BD7" w:rsidP="00EE150F">
      <w:pPr>
        <w:pStyle w:val="22"/>
        <w:framePr w:w="9408" w:wrap="notBeside" w:vAnchor="text" w:hAnchor="text" w:y="1"/>
        <w:shd w:val="clear" w:color="auto" w:fill="auto"/>
        <w:spacing w:line="260" w:lineRule="exact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05"/>
        <w:gridCol w:w="605"/>
        <w:gridCol w:w="605"/>
        <w:gridCol w:w="605"/>
        <w:gridCol w:w="605"/>
        <w:gridCol w:w="605"/>
        <w:gridCol w:w="605"/>
        <w:gridCol w:w="614"/>
        <w:gridCol w:w="1142"/>
      </w:tblGrid>
      <w:tr w:rsidR="001B4BD7">
        <w:trPr>
          <w:trHeight w:hRule="exact" w:val="41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Вид учебной работы, аттестации, учебной нагрузки</w:t>
            </w:r>
          </w:p>
        </w:tc>
        <w:tc>
          <w:tcPr>
            <w:tcW w:w="48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Классы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11"/>
              </w:rPr>
              <w:t>Всего</w:t>
            </w:r>
          </w:p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1"/>
              </w:rPr>
              <w:t>часов</w:t>
            </w:r>
          </w:p>
        </w:tc>
      </w:tr>
      <w:tr w:rsidR="001B4BD7">
        <w:trPr>
          <w:trHeight w:hRule="exact" w:val="331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4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B4BD7">
        <w:trPr>
          <w:trHeight w:hRule="exact" w:val="341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48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Полугодия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B4BD7">
        <w:trPr>
          <w:trHeight w:hRule="exact" w:val="547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60"/>
            </w:pPr>
            <w:r>
              <w:rPr>
                <w:rStyle w:val="ab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8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B4BD7">
        <w:trPr>
          <w:trHeight w:hRule="exact" w:val="57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83" w:lineRule="exact"/>
              <w:jc w:val="center"/>
            </w:pPr>
            <w:r>
              <w:rPr>
                <w:rStyle w:val="11pt"/>
              </w:rPr>
              <w:t>Практические занятия (количество часов в год)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right="400"/>
              <w:jc w:val="right"/>
            </w:pPr>
            <w:r>
              <w:rPr>
                <w:rStyle w:val="11"/>
              </w:rPr>
              <w:t>112</w:t>
            </w:r>
          </w:p>
        </w:tc>
      </w:tr>
      <w:tr w:rsidR="001B4BD7">
        <w:trPr>
          <w:trHeight w:hRule="exact" w:val="79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Промежуточная аттестация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F316AA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</w:pPr>
            <w:r>
              <w:t>ДЗ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F316AA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</w:pPr>
            <w:r w:rsidRPr="00F316AA">
              <w:t>ДЗ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F316AA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</w:pPr>
            <w:r w:rsidRPr="00F316AA">
              <w:t>ДЗ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F316AA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</w:pPr>
            <w:proofErr w:type="spellStart"/>
            <w:r>
              <w:t>Эсв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  <w:rPr>
                <w:sz w:val="10"/>
                <w:szCs w:val="10"/>
              </w:rPr>
            </w:pPr>
          </w:p>
        </w:tc>
      </w:tr>
      <w:tr w:rsidR="004B40CC" w:rsidTr="004B40CC">
        <w:trPr>
          <w:trHeight w:hRule="exact" w:val="58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0CC" w:rsidRDefault="004B40CC" w:rsidP="004B40CC">
            <w:pPr>
              <w:pStyle w:val="41"/>
              <w:framePr w:w="9408" w:wrap="notBeside" w:vAnchor="text" w:hAnchor="text" w:y="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Максимальная учебная нагрузка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Default="004B40CC" w:rsidP="004B40CC">
            <w:pPr>
              <w:framePr w:w="9408" w:wrap="notBeside" w:vAnchor="text" w:hAnchor="text" w:y="1"/>
              <w:jc w:val="center"/>
            </w:pPr>
            <w:r w:rsidRPr="007924AF">
              <w:rPr>
                <w:rStyle w:val="11"/>
                <w:rFonts w:eastAsia="Courier New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Default="004B40CC" w:rsidP="004B40CC">
            <w:pPr>
              <w:framePr w:w="9408" w:wrap="notBeside" w:vAnchor="text" w:hAnchor="text" w:y="1"/>
              <w:jc w:val="center"/>
            </w:pPr>
            <w:r w:rsidRPr="007924AF">
              <w:rPr>
                <w:rStyle w:val="11"/>
                <w:rFonts w:eastAsia="Courier New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Default="004B40CC" w:rsidP="004B40CC">
            <w:pPr>
              <w:framePr w:w="9408" w:wrap="notBeside" w:vAnchor="text" w:hAnchor="text" w:y="1"/>
              <w:jc w:val="center"/>
            </w:pPr>
            <w:r w:rsidRPr="007924AF">
              <w:rPr>
                <w:rStyle w:val="11"/>
                <w:rFonts w:eastAsia="Courier New"/>
              </w:rPr>
              <w:t>28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Default="004B40CC" w:rsidP="004B40CC">
            <w:pPr>
              <w:framePr w:w="9408" w:wrap="notBeside" w:vAnchor="text" w:hAnchor="text" w:y="1"/>
              <w:jc w:val="center"/>
            </w:pPr>
            <w:r w:rsidRPr="007924AF">
              <w:rPr>
                <w:rStyle w:val="11"/>
                <w:rFonts w:eastAsia="Courier New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CC" w:rsidRDefault="004B40CC" w:rsidP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right="400"/>
              <w:jc w:val="right"/>
            </w:pPr>
            <w:r>
              <w:rPr>
                <w:rStyle w:val="11"/>
              </w:rPr>
              <w:t>112</w:t>
            </w:r>
          </w:p>
        </w:tc>
      </w:tr>
    </w:tbl>
    <w:p w:rsidR="001B4BD7" w:rsidRDefault="004B40CC" w:rsidP="00F316AA">
      <w:pPr>
        <w:pStyle w:val="a9"/>
        <w:framePr w:w="9408" w:wrap="notBeside" w:vAnchor="text" w:hAnchor="text" w:y="1"/>
        <w:shd w:val="clear" w:color="auto" w:fill="auto"/>
        <w:tabs>
          <w:tab w:val="left" w:pos="1776"/>
        </w:tabs>
      </w:pPr>
      <w:r>
        <w:rPr>
          <w:rStyle w:val="aa"/>
          <w:b/>
          <w:bCs/>
        </w:rPr>
        <w:t>Сокращения</w:t>
      </w:r>
      <w:r>
        <w:t>:</w:t>
      </w:r>
      <w:r>
        <w:tab/>
      </w:r>
      <w:r w:rsidR="00F316AA">
        <w:t xml:space="preserve">ДЗ – дифференцированный зачет, </w:t>
      </w:r>
      <w:proofErr w:type="gramStart"/>
      <w:r w:rsidR="00F316AA">
        <w:t>Э</w:t>
      </w:r>
      <w:proofErr w:type="gramEnd"/>
      <w:r w:rsidR="00F316AA">
        <w:t xml:space="preserve"> – экзамен, </w:t>
      </w:r>
      <w:proofErr w:type="spellStart"/>
      <w:r w:rsidR="00F316AA">
        <w:t>св</w:t>
      </w:r>
      <w:proofErr w:type="spellEnd"/>
      <w:r w:rsidR="00F316AA">
        <w:t xml:space="preserve"> – оценка выставляется в свидетельства об окончании школы.</w:t>
      </w:r>
    </w:p>
    <w:p w:rsidR="001B4BD7" w:rsidRDefault="001B4BD7">
      <w:pPr>
        <w:rPr>
          <w:sz w:val="2"/>
          <w:szCs w:val="2"/>
        </w:rPr>
      </w:pPr>
    </w:p>
    <w:p w:rsidR="001B4BD7" w:rsidRDefault="004B40CC">
      <w:pPr>
        <w:pStyle w:val="41"/>
        <w:shd w:val="clear" w:color="auto" w:fill="auto"/>
        <w:spacing w:before="288" w:line="480" w:lineRule="exact"/>
        <w:ind w:left="740" w:right="20" w:firstLine="720"/>
        <w:jc w:val="both"/>
      </w:pPr>
      <w:r>
        <w:t xml:space="preserve">Занятия пленэром могут проводиться рассредоточено в различные периоды учебного года, а также - одну неделю в июне месяце. </w:t>
      </w:r>
    </w:p>
    <w:p w:rsidR="001B4BD7" w:rsidRDefault="004B40CC">
      <w:pPr>
        <w:pStyle w:val="41"/>
        <w:shd w:val="clear" w:color="auto" w:fill="auto"/>
        <w:spacing w:line="480" w:lineRule="exact"/>
        <w:ind w:left="740" w:right="20" w:firstLine="720"/>
        <w:jc w:val="both"/>
      </w:pPr>
      <w:r>
        <w:t>Объем учебного времени, отводимого на занятия пленэро</w:t>
      </w:r>
      <w:r w:rsidR="00A925BF">
        <w:t>м, составляет по 28 часов в год. С</w:t>
      </w:r>
      <w:r>
        <w:t>амостоятельная</w:t>
      </w:r>
      <w:r w:rsidR="00A925BF">
        <w:t xml:space="preserve"> </w:t>
      </w:r>
      <w:r>
        <w:t xml:space="preserve">работа (домашнее задание) </w:t>
      </w:r>
      <w:r w:rsidR="00A925BF">
        <w:t>выдается по желанию учащегося.</w:t>
      </w:r>
    </w:p>
    <w:p w:rsidR="00DC64E9" w:rsidRDefault="004B40CC">
      <w:pPr>
        <w:pStyle w:val="41"/>
        <w:shd w:val="clear" w:color="auto" w:fill="auto"/>
        <w:spacing w:line="480" w:lineRule="exact"/>
        <w:ind w:left="740" w:right="20" w:firstLine="2460"/>
        <w:rPr>
          <w:rStyle w:val="ac"/>
        </w:rPr>
      </w:pPr>
      <w:r>
        <w:rPr>
          <w:rStyle w:val="ac"/>
        </w:rPr>
        <w:t xml:space="preserve">Форма проведения учебных занятий </w:t>
      </w:r>
    </w:p>
    <w:p w:rsidR="001B4BD7" w:rsidRDefault="004B40CC" w:rsidP="00DC64E9">
      <w:pPr>
        <w:pStyle w:val="41"/>
        <w:shd w:val="clear" w:color="auto" w:fill="auto"/>
        <w:spacing w:line="480" w:lineRule="exact"/>
        <w:ind w:left="740" w:right="20" w:hanging="31"/>
      </w:pPr>
      <w:r>
        <w:t>Занятия по предмету «Пленэр» осуществляются в форме групповых или мелкогрупповых занятий на открытом воздухе. В случае плохой погоды уроки</w:t>
      </w:r>
    </w:p>
    <w:p w:rsidR="001B4BD7" w:rsidRDefault="004B40CC">
      <w:pPr>
        <w:pStyle w:val="41"/>
        <w:shd w:val="clear" w:color="auto" w:fill="auto"/>
        <w:spacing w:after="960" w:line="480" w:lineRule="exact"/>
        <w:ind w:left="20" w:right="20"/>
        <w:jc w:val="both"/>
      </w:pPr>
      <w:r>
        <w:t>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</w:t>
      </w:r>
    </w:p>
    <w:p w:rsidR="00DC64E9" w:rsidRDefault="00DC64E9">
      <w:pPr>
        <w:pStyle w:val="50"/>
        <w:shd w:val="clear" w:color="auto" w:fill="auto"/>
        <w:spacing w:before="0" w:line="480" w:lineRule="exact"/>
        <w:ind w:left="20" w:firstLine="720"/>
        <w:jc w:val="both"/>
      </w:pPr>
    </w:p>
    <w:p w:rsidR="001B4BD7" w:rsidRDefault="004B40CC">
      <w:pPr>
        <w:pStyle w:val="50"/>
        <w:shd w:val="clear" w:color="auto" w:fill="auto"/>
        <w:spacing w:before="0" w:line="480" w:lineRule="exact"/>
        <w:ind w:left="20" w:firstLine="720"/>
        <w:jc w:val="both"/>
      </w:pPr>
      <w:r>
        <w:t>Цели учебного предмета: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художественно-эстетическое развитие личности ребенка, раскрытие творческого потенциала, приобретение в процессе освоения программы художественно-</w:t>
      </w:r>
      <w:r>
        <w:lastRenderedPageBreak/>
        <w:t>исполнительских и теоретических знаний;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воспитание любви и бережного отношения к родной природе;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подготовка одаренных детей к поступлению в образовательные учреждения.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20" w:firstLine="720"/>
        <w:jc w:val="both"/>
      </w:pPr>
      <w:r>
        <w:t>Задачи учебного предмета: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приобретение знаний об особенностях пленэрного освещения;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развитие навыков построения линейной и воздушной перспективы в пейзаже с натуры;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приобретение навыков работы над этюдом (с натуры растительных и архитектурных мотивов), фигуры человека на пленэре;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1B4BD7" w:rsidRDefault="004B40CC">
      <w:pPr>
        <w:pStyle w:val="50"/>
        <w:shd w:val="clear" w:color="auto" w:fill="auto"/>
        <w:spacing w:before="0" w:line="480" w:lineRule="exact"/>
        <w:jc w:val="center"/>
      </w:pPr>
      <w:r>
        <w:t>Методы обучения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словесный (объяснение, беседа, рассказ);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наглядный (показ, наблюдение, демонстрация приемов работы);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практический;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1940" w:firstLine="720"/>
      </w:pPr>
      <w:r>
        <w:t xml:space="preserve"> эмоциональный (подбор ассоциаций, образов, создание художественных впечатлений).</w:t>
      </w:r>
    </w:p>
    <w:p w:rsidR="001B4BD7" w:rsidRDefault="004B40CC">
      <w:pPr>
        <w:pStyle w:val="41"/>
        <w:shd w:val="clear" w:color="auto" w:fill="auto"/>
        <w:spacing w:after="900" w:line="480" w:lineRule="exact"/>
        <w:ind w:left="20" w:right="20" w:firstLine="720"/>
        <w:jc w:val="both"/>
      </w:pPr>
      <w: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1B4BD7" w:rsidRDefault="004B40CC">
      <w:pPr>
        <w:pStyle w:val="120"/>
        <w:keepNext/>
        <w:keepLines/>
        <w:shd w:val="clear" w:color="auto" w:fill="auto"/>
        <w:spacing w:before="0"/>
      </w:pPr>
      <w:bookmarkStart w:id="3" w:name="bookmark2"/>
      <w:r>
        <w:t>Обоснование структуры программы учебного предмета</w:t>
      </w:r>
      <w:bookmarkEnd w:id="3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580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1B4BD7" w:rsidRDefault="004B40CC">
      <w:pPr>
        <w:pStyle w:val="41"/>
        <w:shd w:val="clear" w:color="auto" w:fill="auto"/>
        <w:spacing w:line="480" w:lineRule="exact"/>
        <w:ind w:left="20" w:firstLine="720"/>
        <w:jc w:val="both"/>
      </w:pPr>
      <w:r>
        <w:t>Программа содержит следующие разделы: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580"/>
      </w:pPr>
      <w:r>
        <w:t xml:space="preserve"> сведения о затратах учебного времени, предусмотренного на освоение учебного </w:t>
      </w:r>
      <w:r>
        <w:lastRenderedPageBreak/>
        <w:t>предмета;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распределение учебного материала по годам обучения;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описание дидактических единиц;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требования к уровню подготовки обучающихся;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формы и методы контроля, система оценок;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методическое обеспечение учебного процесса.</w:t>
      </w:r>
    </w:p>
    <w:p w:rsidR="001B4BD7" w:rsidRDefault="004B40CC">
      <w:pPr>
        <w:pStyle w:val="41"/>
        <w:shd w:val="clear" w:color="auto" w:fill="auto"/>
        <w:spacing w:after="780" w:line="480" w:lineRule="exact"/>
        <w:ind w:left="20" w:right="20" w:firstLine="72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11"/>
        </w:tabs>
        <w:spacing w:line="480" w:lineRule="exact"/>
        <w:ind w:left="2440"/>
        <w:jc w:val="both"/>
      </w:pPr>
      <w:bookmarkStart w:id="4" w:name="bookmark3"/>
      <w:r>
        <w:t>Содержание учебного предмета</w:t>
      </w:r>
      <w:bookmarkEnd w:id="4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- на живопись. Техника исполнения и формат работ обсуждаются с преподавателем.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Темы в программе повторяются с постепенным усложнением целей и задач на каждом году обучения.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первого года </w:t>
      </w:r>
      <w:r w:rsidR="00DC64E9" w:rsidRPr="00DC64E9">
        <w:rPr>
          <w:rStyle w:val="ad"/>
          <w:b w:val="0"/>
        </w:rPr>
        <w:t>(1 класс)</w:t>
      </w:r>
      <w:r w:rsidR="00DC64E9">
        <w:rPr>
          <w:rStyle w:val="ad"/>
        </w:rPr>
        <w:t xml:space="preserve"> </w:t>
      </w:r>
      <w:r>
        <w:t xml:space="preserve">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</w:t>
      </w:r>
      <w:r>
        <w:rPr>
          <w:rStyle w:val="23"/>
        </w:rPr>
        <w:t>шк</w:t>
      </w:r>
      <w:r>
        <w:t>олы.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второго года </w:t>
      </w:r>
      <w:r>
        <w:t xml:space="preserve">(2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</w:t>
      </w:r>
      <w:r>
        <w:lastRenderedPageBreak/>
        <w:t>выполнении рисунков животных, птиц, фигуры человека, архитектурных мотивов.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третьего года </w:t>
      </w:r>
      <w:r>
        <w:t>(3 класс)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</w:t>
      </w:r>
      <w:r>
        <w:rPr>
          <w:rStyle w:val="23"/>
        </w:rPr>
        <w:t>иш</w:t>
      </w:r>
      <w:r>
        <w:t>ут натюрморты, используя широкий спектр цветовых оттенков, совершенствуют технические приемы работы с различными художественными материалами.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четвертого года </w:t>
      </w:r>
      <w:r>
        <w:t>(4 класс)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 Ставятся задачи на выполнение многоплановых пейзажей с архитектурными сооружениями, современной техникой, с изображением людей. Задания тесно связаны со станковой композицией.</w:t>
      </w: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E176BF" w:rsidRDefault="00E176BF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E176BF" w:rsidRDefault="00E176BF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F316AA" w:rsidRDefault="004B40CC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  <w:r>
        <w:lastRenderedPageBreak/>
        <w:t xml:space="preserve">Учебно-тематический план </w:t>
      </w:r>
    </w:p>
    <w:p w:rsidR="001B4BD7" w:rsidRDefault="004B40CC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  <w:r>
        <w:rPr>
          <w:rStyle w:val="24"/>
          <w:b/>
          <w:bCs/>
        </w:rPr>
        <w:t>Первый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6"/>
        <w:gridCol w:w="1714"/>
        <w:gridCol w:w="1280"/>
      </w:tblGrid>
      <w:tr w:rsidR="004F3FF1" w:rsidTr="00DC64E9">
        <w:trPr>
          <w:trHeight w:hRule="exact" w:val="231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учебного занятия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Практические занятия</w:t>
            </w:r>
          </w:p>
        </w:tc>
      </w:tr>
      <w:tr w:rsidR="004F3FF1" w:rsidTr="00DC64E9">
        <w:trPr>
          <w:trHeight w:hRule="exact" w:val="826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Знакомство с предметом «Пленэр»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64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Кратковременные этюды пейзажа на большие отношения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Наброски, зарисовки птиц, этюды животных, фигуры человека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7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Архитектурные мотивы (малые архитектурные формы)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49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63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374" w:lineRule="exact"/>
              <w:ind w:left="120"/>
            </w:pPr>
            <w:r>
              <w:rPr>
                <w:rStyle w:val="11"/>
              </w:rPr>
              <w:t>Линейная перспектива ограниченного пространства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60" w:line="220" w:lineRule="exact"/>
              <w:ind w:left="16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6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653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"/>
              </w:rPr>
              <w:t>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8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11"/>
              </w:rPr>
              <w:t>4</w:t>
            </w:r>
          </w:p>
        </w:tc>
      </w:tr>
    </w:tbl>
    <w:p w:rsidR="001B4BD7" w:rsidRDefault="001B4BD7">
      <w:pPr>
        <w:spacing w:line="300" w:lineRule="exact"/>
      </w:pPr>
    </w:p>
    <w:p w:rsidR="001B4BD7" w:rsidRDefault="004B40CC" w:rsidP="00F316AA">
      <w:pPr>
        <w:pStyle w:val="32"/>
        <w:framePr w:w="9053" w:wrap="notBeside" w:vAnchor="text" w:hAnchor="text" w:xAlign="center" w:y="1"/>
        <w:shd w:val="clear" w:color="auto" w:fill="auto"/>
        <w:spacing w:line="260" w:lineRule="exact"/>
        <w:jc w:val="center"/>
      </w:pPr>
      <w:r>
        <w:t>Второй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1701"/>
        <w:gridCol w:w="1107"/>
      </w:tblGrid>
      <w:tr w:rsidR="004F3FF1" w:rsidTr="00DC64E9">
        <w:trPr>
          <w:trHeight w:hRule="exact" w:val="239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учебного занятия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Практические занятия</w:t>
            </w:r>
          </w:p>
        </w:tc>
      </w:tr>
      <w:tr w:rsidR="004F3FF1" w:rsidTr="00DC64E9">
        <w:trPr>
          <w:trHeight w:hRule="exact" w:val="365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 xml:space="preserve">Зарисовки </w:t>
            </w:r>
            <w:proofErr w:type="spellStart"/>
            <w:r>
              <w:rPr>
                <w:rStyle w:val="11"/>
              </w:rPr>
              <w:t>первоплановых</w:t>
            </w:r>
            <w:proofErr w:type="spellEnd"/>
            <w:r>
              <w:rPr>
                <w:rStyle w:val="11"/>
              </w:rPr>
              <w:t xml:space="preserve">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485"/>
          <w:jc w:val="center"/>
        </w:trPr>
        <w:tc>
          <w:tcPr>
            <w:tcW w:w="5528" w:type="dxa"/>
            <w:tcBorders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пейзажа. Этюды деревьев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FF1" w:rsidTr="00DC64E9">
        <w:trPr>
          <w:trHeight w:hRule="exact" w:val="37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Кратковременные этюды пейзажа 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490"/>
          <w:jc w:val="center"/>
        </w:trPr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большие отношения неба к земле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4BD7" w:rsidRDefault="001B4B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887"/>
      </w:tblGrid>
      <w:tr w:rsidR="004F3FF1" w:rsidTr="00DC64E9">
        <w:trPr>
          <w:trHeight w:hRule="exact" w:val="88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lastRenderedPageBreak/>
              <w:t>Архитектурные мотивы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69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Наброски, зарисовки и этюды птиц, животных 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4" w:lineRule="exact"/>
              <w:ind w:left="120"/>
            </w:pPr>
            <w:r>
              <w:rPr>
                <w:rStyle w:val="11"/>
              </w:rPr>
              <w:t>Линейная перспектива глубокого пространства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5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</w:tbl>
    <w:p w:rsidR="001B4BD7" w:rsidRDefault="001B4BD7">
      <w:pPr>
        <w:spacing w:line="300" w:lineRule="exact"/>
      </w:pPr>
    </w:p>
    <w:p w:rsidR="001B4BD7" w:rsidRDefault="004B40CC" w:rsidP="00F316AA">
      <w:pPr>
        <w:pStyle w:val="32"/>
        <w:framePr w:w="9053" w:wrap="notBeside" w:vAnchor="text" w:hAnchor="text" w:xAlign="center" w:y="1"/>
        <w:shd w:val="clear" w:color="auto" w:fill="auto"/>
        <w:spacing w:line="260" w:lineRule="exact"/>
        <w:jc w:val="center"/>
      </w:pPr>
      <w:r>
        <w:t>Третий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6"/>
        <w:gridCol w:w="1602"/>
        <w:gridCol w:w="745"/>
      </w:tblGrid>
      <w:tr w:rsidR="004F3FF1" w:rsidTr="00DC64E9">
        <w:trPr>
          <w:trHeight w:hRule="exact" w:val="248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учебного занятия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Практические занятия</w:t>
            </w:r>
          </w:p>
        </w:tc>
      </w:tr>
      <w:tr w:rsidR="004F3FF1" w:rsidTr="00DC64E9">
        <w:trPr>
          <w:trHeight w:hRule="exact" w:val="86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9" w:lineRule="exact"/>
              <w:ind w:left="120"/>
            </w:pPr>
            <w:r>
              <w:rPr>
                <w:rStyle w:val="11"/>
              </w:rPr>
              <w:t xml:space="preserve">Зарисовки и этюды </w:t>
            </w:r>
            <w:proofErr w:type="spellStart"/>
            <w:r>
              <w:rPr>
                <w:rStyle w:val="11"/>
              </w:rPr>
              <w:t>первоплановых</w:t>
            </w:r>
            <w:proofErr w:type="spellEnd"/>
            <w:r>
              <w:rPr>
                <w:rStyle w:val="11"/>
              </w:rPr>
              <w:t xml:space="preserve"> элементов пейзажа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8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4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Архитектурные мотивы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7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6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Зарисовки и этюды птиц, животных и фигуры человека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0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4" w:lineRule="exact"/>
              <w:ind w:left="120"/>
            </w:pPr>
            <w:r>
              <w:rPr>
                <w:rStyle w:val="11"/>
              </w:rPr>
              <w:t>Линейная перспектива глубокого пространства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15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</w:tbl>
    <w:p w:rsidR="001B4BD7" w:rsidRDefault="001B4BD7">
      <w:pPr>
        <w:rPr>
          <w:sz w:val="2"/>
          <w:szCs w:val="2"/>
        </w:rPr>
      </w:pPr>
    </w:p>
    <w:p w:rsidR="001B4BD7" w:rsidRDefault="004B40CC" w:rsidP="00F316AA">
      <w:pPr>
        <w:pStyle w:val="32"/>
        <w:framePr w:w="9053" w:wrap="notBeside" w:vAnchor="text" w:hAnchor="text" w:xAlign="center" w:y="1"/>
        <w:shd w:val="clear" w:color="auto" w:fill="auto"/>
        <w:spacing w:line="260" w:lineRule="exact"/>
        <w:jc w:val="center"/>
      </w:pPr>
      <w:r>
        <w:lastRenderedPageBreak/>
        <w:t>Четвертый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4"/>
        <w:gridCol w:w="1274"/>
        <w:gridCol w:w="736"/>
      </w:tblGrid>
      <w:tr w:rsidR="004F3FF1" w:rsidTr="00DC64E9">
        <w:trPr>
          <w:trHeight w:hRule="exact" w:val="2405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учебного занятия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Практические занятия</w:t>
            </w:r>
          </w:p>
        </w:tc>
      </w:tr>
      <w:tr w:rsidR="004F3FF1" w:rsidTr="00DC64E9">
        <w:trPr>
          <w:trHeight w:hRule="exact" w:val="869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0" w:lineRule="exact"/>
              <w:ind w:left="120"/>
            </w:pPr>
            <w:r>
              <w:rPr>
                <w:rStyle w:val="11"/>
              </w:rPr>
              <w:t>Зарисовки и этюды фрагментов пейзажа с людьми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72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Этюды и зарисовки пейзажей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643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Архитектурные мотивы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64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88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4" w:lineRule="exact"/>
              <w:ind w:left="120"/>
            </w:pPr>
            <w:r>
              <w:rPr>
                <w:rStyle w:val="11"/>
              </w:rPr>
              <w:t>Зарисовки и этюды птиц, животных и фигуры человека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9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1"/>
              </w:rPr>
              <w:t>Линейная и световоздушная перспектива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  <w:tr w:rsidR="004F3FF1" w:rsidTr="00DC64E9">
        <w:trPr>
          <w:trHeight w:hRule="exact" w:val="859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379" w:lineRule="exact"/>
              <w:ind w:left="120"/>
            </w:pPr>
            <w:r>
              <w:rPr>
                <w:rStyle w:val="11"/>
              </w:rPr>
              <w:t>Эскиз сюжетной композиции по итогам пленэра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proofErr w:type="spellStart"/>
            <w:r>
              <w:rPr>
                <w:rStyle w:val="11pt"/>
              </w:rPr>
              <w:t>практ</w:t>
            </w:r>
            <w:proofErr w:type="spellEnd"/>
            <w:r>
              <w:rPr>
                <w:rStyle w:val="11pt"/>
              </w:rPr>
              <w:t>.</w:t>
            </w:r>
          </w:p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"/>
              </w:rPr>
              <w:t>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FF1" w:rsidRDefault="004F3FF1">
            <w:pPr>
              <w:pStyle w:val="41"/>
              <w:framePr w:w="9053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1"/>
              </w:rPr>
              <w:t>4</w:t>
            </w:r>
          </w:p>
        </w:tc>
      </w:tr>
    </w:tbl>
    <w:p w:rsidR="001B4BD7" w:rsidRDefault="001B4BD7">
      <w:pPr>
        <w:rPr>
          <w:sz w:val="2"/>
          <w:szCs w:val="2"/>
        </w:rPr>
      </w:pPr>
    </w:p>
    <w:p w:rsidR="001B4BD7" w:rsidRDefault="004B40CC">
      <w:pPr>
        <w:pStyle w:val="10"/>
        <w:keepNext/>
        <w:keepLines/>
        <w:shd w:val="clear" w:color="auto" w:fill="auto"/>
        <w:spacing w:before="829" w:after="301" w:line="260" w:lineRule="exact"/>
        <w:ind w:right="100"/>
        <w:jc w:val="center"/>
      </w:pPr>
      <w:bookmarkStart w:id="5" w:name="bookmark4"/>
      <w:r>
        <w:t xml:space="preserve">Содержание </w:t>
      </w:r>
      <w:r w:rsidR="00F316AA">
        <w:t>тем. Г</w:t>
      </w:r>
      <w:r>
        <w:t>одовые требования</w:t>
      </w:r>
      <w:bookmarkEnd w:id="5"/>
    </w:p>
    <w:p w:rsidR="00F316AA" w:rsidRDefault="004B40CC">
      <w:pPr>
        <w:pStyle w:val="41"/>
        <w:shd w:val="clear" w:color="auto" w:fill="auto"/>
        <w:spacing w:line="480" w:lineRule="exact"/>
        <w:ind w:left="120" w:right="20" w:firstLine="3400"/>
        <w:jc w:val="both"/>
        <w:rPr>
          <w:rStyle w:val="ac"/>
        </w:rPr>
      </w:pPr>
      <w:r>
        <w:rPr>
          <w:rStyle w:val="ac"/>
        </w:rPr>
        <w:t xml:space="preserve">Первый год обучения </w:t>
      </w:r>
    </w:p>
    <w:p w:rsidR="001B4BD7" w:rsidRDefault="004B40CC" w:rsidP="00F316AA">
      <w:pPr>
        <w:pStyle w:val="41"/>
        <w:shd w:val="clear" w:color="auto" w:fill="auto"/>
        <w:spacing w:line="480" w:lineRule="exact"/>
        <w:ind w:left="120" w:right="20" w:firstLine="22"/>
        <w:jc w:val="both"/>
      </w:pPr>
      <w:r>
        <w:rPr>
          <w:rStyle w:val="ad"/>
        </w:rPr>
        <w:t xml:space="preserve">Тема 1. Знакомство с предметом «Пленэр». </w:t>
      </w:r>
      <w:r>
        <w:t xml:space="preserve">Ознакомление с основными отличиями пленэрной практики от работы в помещении. Решение организационных задач по месту и времени сбора, оснащению и основным правилам работы. Зарисовки и этюды </w:t>
      </w:r>
      <w:proofErr w:type="spellStart"/>
      <w:r>
        <w:t>первоплановых</w:t>
      </w:r>
      <w:proofErr w:type="spellEnd"/>
      <w:r>
        <w:t xml:space="preserve"> элементов пейзажа (розетка листьев одуванчика, лопуха).</w:t>
      </w:r>
    </w:p>
    <w:p w:rsidR="001B4BD7" w:rsidRDefault="004B40CC">
      <w:pPr>
        <w:pStyle w:val="41"/>
        <w:shd w:val="clear" w:color="auto" w:fill="auto"/>
        <w:spacing w:line="480" w:lineRule="exact"/>
        <w:ind w:left="120"/>
      </w:pPr>
      <w:r>
        <w:t>Самостоятельная работа. Чтение учебной литературы.</w:t>
      </w:r>
    </w:p>
    <w:p w:rsidR="001B4BD7" w:rsidRDefault="004B40CC">
      <w:pPr>
        <w:pStyle w:val="41"/>
        <w:shd w:val="clear" w:color="auto" w:fill="auto"/>
        <w:spacing w:line="480" w:lineRule="exact"/>
        <w:ind w:left="120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Кратковременные этюды пейзажа на большие отношения. Зарисовка ствола дерева. </w:t>
      </w:r>
      <w:r>
        <w:t xml:space="preserve">Передача тоновых и цветовых отношений неба к земле. Знакомство с </w:t>
      </w:r>
      <w:r>
        <w:lastRenderedPageBreak/>
        <w:t xml:space="preserve">особенностями пленэрного освещения, </w:t>
      </w:r>
      <w:proofErr w:type="spellStart"/>
      <w:r>
        <w:t>теплохолодности</w:t>
      </w:r>
      <w:proofErr w:type="spellEnd"/>
      <w:r>
        <w:t>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учебных видеофильмов.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3. Наброски, зарисовки птиц, этюды животных, фигуры человека.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 xml:space="preserve">Передача особенностей пропорций, характерных поз, движений. Развитие наблюдательности. Работа одним цветом с использованием силуэта.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Зарисовки, этюды домашних животных.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Тушь,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Архитектурные мотивы (малые архитектурные формы). </w:t>
      </w:r>
      <w:r>
        <w:t>Передача тональных отношений с четко выраженным контрастом. Работа тенями. Этюд калитки с частью забора. Рисунок фрагмента чугунной решетки с частью сквера.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Самостоятельная работа. Посещение художественных выставок в музеях и картинных галереях.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тушь, маркер, акварель.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5. Натюрморт на пленэре. </w:t>
      </w:r>
      <w:r>
        <w:t xml:space="preserve">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Этюды и зарисовки комнатных цветов.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ограниченного пространства. </w:t>
      </w:r>
      <w:r>
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 xml:space="preserve">визуальных сокращений пространственных планов. Зарисовка крыльца с порожками. Этюд угла дома с окном, части крыши с чердачным окном.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Просмотры учебных кинофильмов.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 xml:space="preserve">Материал. Карандаш, </w:t>
      </w:r>
      <w:proofErr w:type="spellStart"/>
      <w:r>
        <w:t>гелевая</w:t>
      </w:r>
      <w:proofErr w:type="spellEnd"/>
      <w:r>
        <w:t xml:space="preserve"> ручка, маркер,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left"/>
      </w:pPr>
      <w:r>
        <w:t>Тема 7. Световоздушная перспектива.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lastRenderedPageBreak/>
        <w:t xml:space="preserve">Определение правильных </w:t>
      </w:r>
      <w:proofErr w:type="spellStart"/>
      <w:r>
        <w:t>цветотональных</w:t>
      </w:r>
      <w:proofErr w:type="spellEnd"/>
      <w:r>
        <w:t xml:space="preserve">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Кратковременные этюды и зарисовки домашнего двора.</w:t>
      </w:r>
    </w:p>
    <w:p w:rsidR="001B4BD7" w:rsidRDefault="004B40CC">
      <w:pPr>
        <w:pStyle w:val="41"/>
        <w:shd w:val="clear" w:color="auto" w:fill="auto"/>
        <w:spacing w:after="1380" w:line="480" w:lineRule="exact"/>
        <w:ind w:left="20"/>
      </w:pPr>
      <w:r>
        <w:t>Материал. Карандаш, акварель.</w:t>
      </w:r>
    </w:p>
    <w:p w:rsidR="00F316AA" w:rsidRDefault="004B40CC">
      <w:pPr>
        <w:pStyle w:val="20"/>
        <w:shd w:val="clear" w:color="auto" w:fill="auto"/>
        <w:spacing w:after="0" w:line="480" w:lineRule="exact"/>
        <w:ind w:firstLine="0"/>
      </w:pPr>
      <w:r>
        <w:rPr>
          <w:rStyle w:val="24"/>
          <w:b/>
          <w:bCs/>
        </w:rPr>
        <w:t xml:space="preserve">Второй год обучения </w:t>
      </w:r>
      <w:r>
        <w:t xml:space="preserve">Тема 1. </w:t>
      </w:r>
    </w:p>
    <w:p w:rsidR="001B4BD7" w:rsidRDefault="004B40CC">
      <w:pPr>
        <w:pStyle w:val="20"/>
        <w:shd w:val="clear" w:color="auto" w:fill="auto"/>
        <w:spacing w:after="0" w:line="480" w:lineRule="exact"/>
        <w:ind w:firstLine="0"/>
      </w:pPr>
      <w:r>
        <w:t xml:space="preserve">Зарисовки </w:t>
      </w:r>
      <w:proofErr w:type="spellStart"/>
      <w:r>
        <w:t>первоплановых</w:t>
      </w:r>
      <w:proofErr w:type="spellEnd"/>
      <w:r>
        <w:t xml:space="preserve"> элементов пейзажа. Этюды деревьев.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Образное восприятие природных форм. Рисование тенями: живописный или графический подход к рисунку в зависимости от характера пластики натуры. Зарисовки крупных камней, пней интересной формы. Этюды деревьев (монохром).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Просмотры художественных журналов в школьной библиотеке.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соус.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Кратковременные этюды пейзажа на большие отношения неба к земле. Зарисовки цветов и растений. </w:t>
      </w:r>
      <w:r>
        <w:t xml:space="preserve">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>
        <w:rPr>
          <w:lang w:val="en-US" w:eastAsia="en-US" w:bidi="en-US"/>
        </w:rPr>
        <w:t>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la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prima</w:t>
      </w:r>
      <w:r w:rsidRPr="00F316AA">
        <w:rPr>
          <w:lang w:eastAsia="en-US" w:bidi="en-US"/>
        </w:rPr>
        <w:t xml:space="preserve"> </w:t>
      </w:r>
      <w:r>
        <w:t>при разном освещении. Зарисовки разных по форме цветов и растений.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неба и земли из окна квартиры.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3. Архитектурные мотивы. </w:t>
      </w:r>
      <w:r>
        <w:t xml:space="preserve">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>
        <w:rPr>
          <w:lang w:val="en-US" w:eastAsia="en-US" w:bidi="en-US"/>
        </w:rPr>
        <w:t>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la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prima</w:t>
      </w:r>
      <w:r w:rsidRPr="00F316AA">
        <w:rPr>
          <w:lang w:eastAsia="en-US" w:bidi="en-US"/>
        </w:rPr>
        <w:t xml:space="preserve">, </w:t>
      </w:r>
      <w:r>
        <w:t>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учебной литературы.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Натюрморт на пленэре. </w:t>
      </w:r>
      <w:r>
        <w:t xml:space="preserve">Определение правильных </w:t>
      </w:r>
      <w:proofErr w:type="spellStart"/>
      <w:r>
        <w:t>цветотональных</w:t>
      </w:r>
      <w:proofErr w:type="spellEnd"/>
      <w:r>
        <w:t xml:space="preserve"> отношений. </w:t>
      </w:r>
      <w:r>
        <w:lastRenderedPageBreak/>
        <w:t xml:space="preserve">Развитие навыков в передаче пленэрного освещения, решения тонально-цветовых отношений, градации </w:t>
      </w:r>
      <w:proofErr w:type="spellStart"/>
      <w:r>
        <w:t>теплохолодности</w:t>
      </w:r>
      <w:proofErr w:type="spellEnd"/>
      <w:r>
        <w:t>. Два этюда букетика цветов (на светлом и на тёмном фоне). Зарисовки корней деревьев с нижней частью ствола.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740"/>
      </w:pPr>
      <w:r>
        <w:t>Самостоятельная работа. Этюды и зарисовки цветов на даче, за городом. Материал. Карандаш,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5. Наброски, зарисовки и этюды птиц, животных и человека.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>Овладение приемами быстрого, линейного, линейно-цветового, линейно</w:t>
      </w:r>
      <w:r w:rsidR="008A27BD">
        <w:t>-</w:t>
      </w:r>
      <w:r>
        <w:softHyphen/>
        <w:t>тонального изображения животных и птиц. Выявление в набросках и</w:t>
      </w:r>
      <w:r w:rsidR="004F3FF1">
        <w:t xml:space="preserve"> этюдах характерных движений. Г</w:t>
      </w:r>
      <w:r>
        <w:t xml:space="preserve">рамотная компоновка нескольких изображений.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Копии этюдов и зарисовок животных и птиц из журналов.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 xml:space="preserve">Материал. Карандаш, маркер, </w:t>
      </w:r>
      <w:proofErr w:type="spellStart"/>
      <w:r>
        <w:t>гелевая</w:t>
      </w:r>
      <w:proofErr w:type="spellEnd"/>
      <w:r>
        <w:t xml:space="preserve"> ручка,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глубокого пространства. </w:t>
      </w:r>
      <w:r>
        <w:t>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учебных видеофильмов.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7. Световоздушная перспектива. </w:t>
      </w:r>
      <w:r>
        <w:t xml:space="preserve">Объемно-пространственное 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- со светлыми и с темными стволами).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 одного и того же пейзажного мотива в разное время суток</w:t>
      </w:r>
    </w:p>
    <w:p w:rsidR="001B4BD7" w:rsidRDefault="004B40CC">
      <w:pPr>
        <w:pStyle w:val="41"/>
        <w:shd w:val="clear" w:color="auto" w:fill="auto"/>
        <w:spacing w:after="420" w:line="480" w:lineRule="exact"/>
        <w:ind w:left="20"/>
      </w:pPr>
      <w:r>
        <w:t>Материал. Карандаш, акварель.</w:t>
      </w:r>
    </w:p>
    <w:p w:rsidR="001B4BD7" w:rsidRDefault="004B40CC">
      <w:pPr>
        <w:pStyle w:val="10"/>
        <w:keepNext/>
        <w:keepLines/>
        <w:shd w:val="clear" w:color="auto" w:fill="auto"/>
        <w:spacing w:line="480" w:lineRule="exact"/>
        <w:ind w:left="20"/>
        <w:jc w:val="center"/>
      </w:pPr>
      <w:bookmarkStart w:id="6" w:name="bookmark5"/>
      <w:r>
        <w:t xml:space="preserve">Третий год обучения Тема 1. Зарисовки и этюды </w:t>
      </w:r>
      <w:proofErr w:type="spellStart"/>
      <w:r>
        <w:t>первоплановых</w:t>
      </w:r>
      <w:proofErr w:type="spellEnd"/>
      <w:r>
        <w:t xml:space="preserve"> элементов пейзажа.</w:t>
      </w:r>
      <w:bookmarkEnd w:id="6"/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Интересное композиционное решение. Использование различных приемов работы акварелью и карандашом. Тропинки, аллеи, крутые склоны, деревья, кустарники.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 учебной литературы и учебных работ из методического фонда.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фломастер.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lastRenderedPageBreak/>
        <w:t xml:space="preserve">Тема 2. Кратковременные этюды и зарисовки пейзажа на большие отношения. </w:t>
      </w:r>
      <w:r>
        <w:t>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Самостоятельная работа. Посещение художественных выставок.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соус.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3. Архитектурные мотивы. </w:t>
      </w:r>
      <w: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Этюды и зарисовки ближайших архитектурных сооружений.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 xml:space="preserve">Материал. Карандаш, акварель, </w:t>
      </w:r>
      <w:proofErr w:type="spellStart"/>
      <w:r>
        <w:t>гелевая</w:t>
      </w:r>
      <w:proofErr w:type="spellEnd"/>
      <w:r>
        <w:t xml:space="preserve">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Натюрморт на пленэре. </w:t>
      </w:r>
      <w:r>
        <w:t>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зарисовки различных цветов.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фломастер.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5. Зарисовки и этюды птиц, животных и фигуры человека.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Совершенствование навыков передачи характера движений и поз домашних и диких животных. Пластика фигуры человека.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740"/>
      </w:pPr>
      <w:r>
        <w:t>Самостоятельная работа. Этюды и зарисовки своих близких и знакомых. Материал. Карандаш, акварель, маркер, фломастер,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глубокого пространства. </w:t>
      </w:r>
      <w:r>
        <w:t>Дальнейшее изучение линейной и возду</w:t>
      </w:r>
      <w:r>
        <w:rPr>
          <w:rStyle w:val="23"/>
        </w:rPr>
        <w:t>шн</w:t>
      </w:r>
      <w:r>
        <w:t>ой перспективы. Развитие навыков работы с различными материалами. Рисунок лодок, катеров в различных ракурсах. Этюды мостков на реке, причалов для лодок.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720"/>
      </w:pPr>
      <w:r>
        <w:t>Самостоятельная работа. Этюды и наброски транспорта Материал. Карандаш, акварель, соус, тушь.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7. Световоздушная перспектива. </w:t>
      </w:r>
      <w:r>
        <w:t xml:space="preserve">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lastRenderedPageBreak/>
        <w:t>Самостоятельная работа. Этюды и зарисовки характерных пейзажей по памяти.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соус, тушь.</w:t>
      </w:r>
    </w:p>
    <w:p w:rsidR="00F316AA" w:rsidRDefault="004B40CC">
      <w:pPr>
        <w:pStyle w:val="41"/>
        <w:shd w:val="clear" w:color="auto" w:fill="auto"/>
        <w:spacing w:line="480" w:lineRule="exact"/>
        <w:ind w:left="20" w:right="20" w:firstLine="3160"/>
        <w:rPr>
          <w:rStyle w:val="ac"/>
        </w:rPr>
      </w:pPr>
      <w:r>
        <w:rPr>
          <w:rStyle w:val="ac"/>
        </w:rPr>
        <w:t xml:space="preserve">Четвертый год обучения </w:t>
      </w:r>
    </w:p>
    <w:p w:rsidR="001B4BD7" w:rsidRDefault="004B40CC" w:rsidP="00F316AA">
      <w:pPr>
        <w:pStyle w:val="41"/>
        <w:shd w:val="clear" w:color="auto" w:fill="auto"/>
        <w:spacing w:line="480" w:lineRule="exact"/>
        <w:ind w:left="20" w:right="20" w:hanging="20"/>
      </w:pPr>
      <w:r>
        <w:rPr>
          <w:rStyle w:val="ad"/>
        </w:rPr>
        <w:t xml:space="preserve">Тема 1. Зарисовки и этюды фрагментов пейзажа с людьми. </w:t>
      </w:r>
      <w:r>
        <w:t>Понятие общего тона и тонально-цветовых отношений в пленэрной живописи. Интересное композиционное решение. Передача различного состояния погоды, времени дня, освещения.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Самостоятельная работа. Этюды и зарисовки фрагментов пейзажа с людьми на детских площадках и в скверах.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 xml:space="preserve">Материал. Карандаш, акварель, тушь, </w:t>
      </w:r>
      <w:proofErr w:type="spellStart"/>
      <w:r>
        <w:t>гелевая</w:t>
      </w:r>
      <w:proofErr w:type="spellEnd"/>
      <w:r>
        <w:t xml:space="preserve">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Этюды и зарисовки пейзажей. </w:t>
      </w:r>
      <w:r>
        <w:t>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зарисовки панорамных пейзажей.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тушь, соус.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3. Архитектурные мотивы. </w:t>
      </w:r>
      <w:r>
        <w:t>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наброски церквей.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 xml:space="preserve">Материал. Карандаш, акварель, тушь, </w:t>
      </w:r>
      <w:proofErr w:type="spellStart"/>
      <w:r>
        <w:t>гелевая</w:t>
      </w:r>
      <w:proofErr w:type="spellEnd"/>
      <w:r>
        <w:t xml:space="preserve">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Натюрморт на пленэре. </w:t>
      </w:r>
      <w:r>
        <w:t>Образное решение натюрморта. Выразительное пластическое решение. Передача цветовых и тональных отношений. 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980"/>
      </w:pPr>
      <w:r>
        <w:t xml:space="preserve">Самостоятельная работа. Тематический натюрморт по представлению. Материал. Карандаш, акварель, </w:t>
      </w:r>
      <w:proofErr w:type="spellStart"/>
      <w:r>
        <w:t>гелевая</w:t>
      </w:r>
      <w:proofErr w:type="spellEnd"/>
      <w:r>
        <w:t xml:space="preserve"> ручка, уголь, сангина.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5. Зарисовки и этюды птиц, животных и фигуры человека. </w:t>
      </w:r>
      <w:r>
        <w:t>Связь со станковой композицией. Поиск живописно-пластического решения. Закрепление технических приемов работы с различными материалами. Этюды сюжетов в зоопарке, в городском саду, на рынке.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320"/>
      </w:pPr>
      <w:r>
        <w:t xml:space="preserve">Самостоятельная работа. Этюды и зарисовки своих друзей или автопортрет. Материал. </w:t>
      </w:r>
      <w:r>
        <w:lastRenderedPageBreak/>
        <w:t>Карандаш, акварель, маркер, фломастер,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и световоздушная перспектива. </w:t>
      </w:r>
      <w:r>
        <w:t>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</w:t>
      </w:r>
    </w:p>
    <w:p w:rsidR="001B4BD7" w:rsidRDefault="004B40CC">
      <w:pPr>
        <w:pStyle w:val="41"/>
        <w:shd w:val="clear" w:color="auto" w:fill="auto"/>
        <w:spacing w:after="177" w:line="260" w:lineRule="exact"/>
        <w:ind w:left="20"/>
      </w:pPr>
      <w:r>
        <w:t>Самостоятельная работа. Этюды и зарисовки городской стройки.</w:t>
      </w:r>
    </w:p>
    <w:p w:rsidR="001B4BD7" w:rsidRDefault="004B40CC">
      <w:pPr>
        <w:pStyle w:val="41"/>
        <w:shd w:val="clear" w:color="auto" w:fill="auto"/>
        <w:spacing w:line="260" w:lineRule="exact"/>
        <w:ind w:left="20"/>
      </w:pPr>
      <w:r>
        <w:t>Материал. Карандаш, акварель, фломастер, тушь.</w:t>
      </w:r>
    </w:p>
    <w:p w:rsidR="001B4BD7" w:rsidRDefault="004B40CC">
      <w:pPr>
        <w:pStyle w:val="41"/>
        <w:shd w:val="clear" w:color="auto" w:fill="auto"/>
        <w:spacing w:after="900" w:line="480" w:lineRule="exact"/>
        <w:ind w:left="20"/>
      </w:pPr>
      <w:r>
        <w:rPr>
          <w:rStyle w:val="ad"/>
        </w:rPr>
        <w:t xml:space="preserve">Тема 7. Эскиз сюжетной композиции по итогам пленэра. </w:t>
      </w:r>
      <w:r>
        <w:t>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Самостоятельная работа. Работа с подготовительным материалом. Самостоятельный выбор техники исполнения и художественных материалов.</w:t>
      </w:r>
    </w:p>
    <w:p w:rsidR="001B4BD7" w:rsidRDefault="004B40CC">
      <w:pPr>
        <w:pStyle w:val="20"/>
        <w:numPr>
          <w:ilvl w:val="0"/>
          <w:numId w:val="2"/>
        </w:numPr>
        <w:shd w:val="clear" w:color="auto" w:fill="auto"/>
        <w:tabs>
          <w:tab w:val="left" w:pos="1901"/>
        </w:tabs>
        <w:spacing w:after="0" w:line="480" w:lineRule="exact"/>
        <w:ind w:left="20" w:firstLine="1520"/>
        <w:jc w:val="left"/>
      </w:pPr>
      <w:r>
        <w:t xml:space="preserve">Требования к уровню подготовки обучающихся Результатом </w:t>
      </w:r>
      <w:r>
        <w:rPr>
          <w:rStyle w:val="25"/>
        </w:rPr>
        <w:t xml:space="preserve">освоения программы «Пленэр» является приобретение обучающимися следующих </w:t>
      </w:r>
      <w:r>
        <w:t>знаний, умений и навыков</w:t>
      </w:r>
      <w:r>
        <w:rPr>
          <w:rStyle w:val="25"/>
        </w:rPr>
        <w:t>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знание о закономерностях построения художественной формы и особенностей ее восприятия и воплощения;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передавать настроение, состояние в колористическом решении пейзажа;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применять сформированные навыки по учебным предметам: рисунок, живопись, композиция;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сочетать различные виды этюдов, набросков в работе над композиционными эскизами;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навыки восприятия натуры в естественной природной среде;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навыки передачи световоздушной перспективы;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навыки работы над жанровым эскизом с подробной проработкой деталей.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202"/>
        </w:tabs>
        <w:spacing w:line="480" w:lineRule="exact"/>
        <w:ind w:left="1820"/>
        <w:jc w:val="both"/>
      </w:pPr>
      <w:bookmarkStart w:id="7" w:name="bookmark6"/>
      <w:r>
        <w:lastRenderedPageBreak/>
        <w:t>Формы и методы контроля, система оценок</w:t>
      </w:r>
      <w:bookmarkEnd w:id="7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t>Программа предусматривает текущий контроль успеваемости и промежуточную аттестацию.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rPr>
          <w:rStyle w:val="ae"/>
        </w:rPr>
        <w:t>Текущий контроль</w:t>
      </w:r>
      <w:r>
        <w:rPr>
          <w:rStyle w:val="33"/>
        </w:rPr>
        <w:t xml:space="preserve"> </w:t>
      </w:r>
      <w:r>
        <w:t xml:space="preserve">успеваемости подразумевает выставление оценок за каждое задание («отлично», «хорошо», «удовлетворительно»).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rPr>
          <w:rStyle w:val="ae"/>
        </w:rPr>
        <w:t>Промежуточная аттестация</w:t>
      </w:r>
      <w:r>
        <w:rPr>
          <w:rStyle w:val="33"/>
        </w:rPr>
        <w:t xml:space="preserve"> </w:t>
      </w:r>
      <w:r>
        <w:t xml:space="preserve">проводится в форме </w:t>
      </w:r>
      <w:proofErr w:type="gramStart"/>
      <w:r>
        <w:t>просмотров учебных работ</w:t>
      </w:r>
      <w:proofErr w:type="gramEnd"/>
      <w:r>
        <w:t xml:space="preserve"> учащихся в конце пленэра с выставлением оценок. Просмотры проводятся за счет аудиторного времени.</w:t>
      </w:r>
    </w:p>
    <w:p w:rsidR="004F3FF1" w:rsidRDefault="004B40CC">
      <w:pPr>
        <w:pStyle w:val="50"/>
        <w:shd w:val="clear" w:color="auto" w:fill="auto"/>
        <w:spacing w:before="0" w:line="480" w:lineRule="exact"/>
        <w:ind w:left="20" w:right="5260" w:firstLine="700"/>
      </w:pPr>
      <w:r>
        <w:t xml:space="preserve">Критерии оценок 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20" w:right="5260" w:firstLine="700"/>
      </w:pPr>
      <w:r>
        <w:rPr>
          <w:rStyle w:val="51"/>
        </w:rPr>
        <w:t>Оценка «</w:t>
      </w:r>
      <w:r>
        <w:t>отлично»</w:t>
      </w:r>
      <w:r>
        <w:rPr>
          <w:rStyle w:val="51"/>
        </w:rP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грамотную компоновку в листе;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точный и аккуратно выполненный подготовительный рисунок (при работе с цветом);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соблюдение правильной последовательности ведения работы;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свободное владение линией, штрихом, тоном, передачей цвета;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свободное владение передачей тональных и цветовых отношений с учетом световоздушной среды;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грамотная передача пропорций и объемов предметов в пространстве;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грамотное использование выразительных особенностей применяемых материалов и техник;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цельность восприятия изображаемого, умение обобщать работу;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самостоятельное выявление и устранение недочетов в работе.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Оценка «</w:t>
      </w:r>
      <w:r>
        <w:rPr>
          <w:rStyle w:val="ac"/>
        </w:rPr>
        <w:t>хорошо»</w:t>
      </w:r>
      <w: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небольшие неточности в компоновке и подготовительном рисунке;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неумение самостоятельно выявлять недочеты в работе, но самостоятельно исправлять ошибки при указании на них;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незначительные недочеты в тональном и цветовом решении;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недостаточная моделировка объемной формы;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незначительные ошибки в передаче пространственных планов.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Оценка «</w:t>
      </w:r>
      <w:r>
        <w:rPr>
          <w:rStyle w:val="ac"/>
        </w:rPr>
        <w:t>удовлетворительно»</w:t>
      </w:r>
      <w: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существенные ошибки, допущенные при компоновке;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lastRenderedPageBreak/>
        <w:t xml:space="preserve"> грубые нарушения пропорций, перспективы при выполнении рисунка;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грубые ошибки в тональных отношениях;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серьезные ошибки в колористическом и цветовом решении;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небрежность, неаккуратность в работе, неумение довести работу до завершенности;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after="540" w:line="480" w:lineRule="exact"/>
        <w:ind w:left="20"/>
        <w:jc w:val="both"/>
      </w:pPr>
      <w:r>
        <w:t xml:space="preserve"> неумение самостоятельно выявлять и исправлять недочеты в работе.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67"/>
        </w:tabs>
        <w:spacing w:line="480" w:lineRule="exact"/>
        <w:ind w:left="1680"/>
        <w:jc w:val="both"/>
      </w:pPr>
      <w:bookmarkStart w:id="8" w:name="bookmark7"/>
      <w:r>
        <w:t>Методическое обеспечение учебного процесса</w:t>
      </w:r>
      <w:bookmarkEnd w:id="8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Анализ решения подобных тем и сюжетов в произведениях художников-классиков и в работах учащихся (из методического фонда).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Выбор точки зрения.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Выбор формата изображения.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Определение пропорций, движения и характера пространственных планов.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Проработка деталей композиционного центра.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Передача больших тоновых и цветовых отношений.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Обобщенная моделировка объемной формы, выявление градаций светотени с учетом воздушной перспективы.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Подчинение всех частей изображения целому.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  <w:sectPr w:rsidR="001B4BD7">
          <w:type w:val="continuous"/>
          <w:pgSz w:w="11909" w:h="16838"/>
          <w:pgMar w:top="1006" w:right="854" w:bottom="1361" w:left="878" w:header="0" w:footer="3" w:gutter="0"/>
          <w:cols w:space="720"/>
          <w:noEndnote/>
          <w:docGrid w:linePitch="360"/>
        </w:sectPr>
      </w:pPr>
      <w:r>
        <w:t>Преподавателю рекомендуется как можно чаще проводить «мастер- классы» для учащихся. Для успешного изучения нового учебного материала желательно в конце занятий проводить обсуждение успехов и неудач в группе.</w:t>
      </w:r>
    </w:p>
    <w:p w:rsidR="001B4BD7" w:rsidRDefault="004B40CC">
      <w:pPr>
        <w:pStyle w:val="20"/>
        <w:shd w:val="clear" w:color="auto" w:fill="auto"/>
        <w:spacing w:after="3" w:line="260" w:lineRule="exact"/>
        <w:ind w:right="20" w:firstLine="0"/>
      </w:pPr>
      <w:r>
        <w:lastRenderedPageBreak/>
        <w:t>Средства обучения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 материальные</w:t>
      </w:r>
      <w:r>
        <w:t>: индивидуальные художественные принадлежности, натюрмортный фонд;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90" w:lineRule="exact"/>
        <w:ind w:left="20" w:right="20"/>
        <w:jc w:val="both"/>
      </w:pPr>
      <w:r>
        <w:rPr>
          <w:rStyle w:val="ad"/>
        </w:rPr>
        <w:t xml:space="preserve"> наглядно - плоскостные: </w:t>
      </w:r>
      <w:r>
        <w:t>наглядные методические пособия, плакаты, фонд работ учащихся, иллюстрации;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tabs>
          <w:tab w:val="left" w:pos="3174"/>
        </w:tabs>
        <w:spacing w:line="485" w:lineRule="exact"/>
        <w:ind w:left="20" w:right="20"/>
        <w:jc w:val="both"/>
      </w:pPr>
      <w:r>
        <w:rPr>
          <w:rStyle w:val="ad"/>
        </w:rPr>
        <w:t xml:space="preserve"> демонстрационные:</w:t>
      </w:r>
      <w:r>
        <w:rPr>
          <w:rStyle w:val="ad"/>
        </w:rPr>
        <w:tab/>
      </w:r>
      <w:r>
        <w:t>муляжи, чучела птиц и животных, гербарии, демонстрационные модели, натюрмортный фонд;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5" w:lineRule="exact"/>
        <w:ind w:left="20" w:right="20"/>
        <w:jc w:val="both"/>
      </w:pPr>
      <w:r>
        <w:rPr>
          <w:rStyle w:val="ad"/>
        </w:rPr>
        <w:t xml:space="preserve"> электронные образовательные ресурсы: </w:t>
      </w:r>
      <w:r>
        <w:t>мультимедийные учебники, мультимедийные универсальные энциклопедии, сетевые образовательные ресурсы;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after="960" w:line="490" w:lineRule="exact"/>
        <w:ind w:left="20" w:right="20"/>
        <w:jc w:val="both"/>
      </w:pPr>
      <w:r>
        <w:rPr>
          <w:rStyle w:val="ad"/>
        </w:rPr>
        <w:t xml:space="preserve"> аудиовизуальные: </w:t>
      </w:r>
      <w:r>
        <w:t xml:space="preserve">слайд-фильмы, видеофильмы, учебные кинофильмы, </w:t>
      </w:r>
      <w:r w:rsidR="00F316AA">
        <w:t>аудиозаписи</w:t>
      </w:r>
      <w:r>
        <w:t>.</w:t>
      </w:r>
    </w:p>
    <w:p w:rsidR="001B4BD7" w:rsidRDefault="004B40CC">
      <w:pPr>
        <w:pStyle w:val="20"/>
        <w:numPr>
          <w:ilvl w:val="0"/>
          <w:numId w:val="2"/>
        </w:numPr>
        <w:shd w:val="clear" w:color="auto" w:fill="auto"/>
        <w:tabs>
          <w:tab w:val="left" w:pos="2682"/>
        </w:tabs>
        <w:spacing w:after="0" w:line="490" w:lineRule="exact"/>
        <w:ind w:left="3340" w:right="2300"/>
        <w:jc w:val="left"/>
      </w:pPr>
      <w:r>
        <w:t xml:space="preserve">Список рекомендуемой литературы </w:t>
      </w:r>
      <w:r>
        <w:rPr>
          <w:rStyle w:val="24"/>
          <w:b/>
          <w:bCs/>
        </w:rPr>
        <w:t>Методическая литература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20" w:right="20" w:firstLine="720"/>
      </w:pPr>
      <w:r>
        <w:t xml:space="preserve"> Беда Г.В. Основы изобразительной грамоты. Рисунок. Живопись. Композ</w:t>
      </w:r>
      <w:r>
        <w:rPr>
          <w:rStyle w:val="23"/>
        </w:rPr>
        <w:t>ици</w:t>
      </w:r>
      <w:r>
        <w:t>я. - М., 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Волков Н.Н. Цвет в живописи. - М.: Искусство, 1985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Кузин В.С. Наброски и </w:t>
      </w:r>
      <w:r w:rsidR="00F316AA">
        <w:t>зарисовки. -</w:t>
      </w:r>
      <w:r>
        <w:t xml:space="preserve"> М.,1981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20" w:right="20" w:firstLine="720"/>
      </w:pPr>
      <w:r>
        <w:t xml:space="preserve"> Кузин В.С. Основы обучения изобразительному искусству в общеобразовательной школе. - </w:t>
      </w:r>
      <w:proofErr w:type="spellStart"/>
      <w:r>
        <w:t>М.Просвещение</w:t>
      </w:r>
      <w:proofErr w:type="spellEnd"/>
      <w:r>
        <w:t>, 1992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Маслов Н.Я. Пленэр. - М.: Просвещение, 1984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Ростовцев Н.Н. Академический рисунок. - М: Просвещение, 1973</w:t>
      </w:r>
    </w:p>
    <w:p w:rsidR="001B4BD7" w:rsidRDefault="004B40CC" w:rsidP="00F316AA">
      <w:pPr>
        <w:pStyle w:val="41"/>
        <w:numPr>
          <w:ilvl w:val="0"/>
          <w:numId w:val="5"/>
        </w:numPr>
        <w:shd w:val="clear" w:color="auto" w:fill="auto"/>
        <w:tabs>
          <w:tab w:val="left" w:pos="1418"/>
          <w:tab w:val="right" w:pos="7230"/>
        </w:tabs>
        <w:spacing w:line="480" w:lineRule="exact"/>
        <w:ind w:left="720"/>
        <w:jc w:val="both"/>
      </w:pPr>
      <w:r>
        <w:t xml:space="preserve"> Смирнов Г.Б., </w:t>
      </w:r>
      <w:proofErr w:type="spellStart"/>
      <w:r>
        <w:t>Унковский</w:t>
      </w:r>
      <w:proofErr w:type="spellEnd"/>
      <w:r>
        <w:t xml:space="preserve"> А.А. Пленэр.</w:t>
      </w:r>
      <w:r>
        <w:tab/>
        <w:t>Практика</w:t>
      </w:r>
      <w:r>
        <w:tab/>
        <w:t>по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изобразительному искусству. - М., 1981</w:t>
      </w:r>
    </w:p>
    <w:p w:rsidR="001B4BD7" w:rsidRDefault="004B40CC" w:rsidP="00F316AA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proofErr w:type="spellStart"/>
      <w:r>
        <w:t>Тютюнова</w:t>
      </w:r>
      <w:proofErr w:type="spellEnd"/>
      <w:r>
        <w:t xml:space="preserve"> Ю.М. Пленэр: наброски, зарисовки,</w:t>
      </w:r>
      <w:r>
        <w:tab/>
        <w:t>этюды. -</w:t>
      </w:r>
      <w:r>
        <w:tab/>
        <w:t>М.: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Академический Проект, 2012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</w:t>
      </w:r>
      <w:proofErr w:type="spellStart"/>
      <w:r>
        <w:t>Барщ</w:t>
      </w:r>
      <w:proofErr w:type="spellEnd"/>
      <w:r>
        <w:t xml:space="preserve"> А.О. Наброски и зарисовки. - М.: Искусство, 1970.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t>Игнатьев С.Е. Наброски акварелью. // Юный художник: № 8, 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t xml:space="preserve"> </w:t>
      </w:r>
      <w:proofErr w:type="spellStart"/>
      <w:r>
        <w:t>Кирцер</w:t>
      </w:r>
      <w:proofErr w:type="spellEnd"/>
      <w:r>
        <w:t xml:space="preserve"> Ю.М. Рисунок и живопись. - М.: Высшая школа, 1992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lastRenderedPageBreak/>
        <w:t xml:space="preserve"> Шорохов Е.В. Композ</w:t>
      </w:r>
      <w:r>
        <w:rPr>
          <w:rStyle w:val="23"/>
        </w:rPr>
        <w:t>ици</w:t>
      </w:r>
      <w:r>
        <w:t>я. - М.: Просвещение, 1986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340"/>
        <w:jc w:val="center"/>
      </w:pPr>
      <w:r>
        <w:t>Учебная литература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Бесчастнов Н.П. Графика пейзажа. - М.: </w:t>
      </w:r>
      <w:proofErr w:type="spellStart"/>
      <w:r>
        <w:t>Гуманит</w:t>
      </w:r>
      <w:proofErr w:type="spellEnd"/>
      <w:r>
        <w:t>. изд. центр ВЛАДОС, 2008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</w:t>
      </w:r>
      <w:proofErr w:type="spellStart"/>
      <w:r>
        <w:t>Луковенко</w:t>
      </w:r>
      <w:proofErr w:type="spellEnd"/>
      <w:r>
        <w:t xml:space="preserve"> Б.А. Рисунок пером. - М.: Просвещение, 2000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Сокольникова Н.М. Основы композиции. - Обнинск: Титул, - 1996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Сокольникова Н.М. Основы рисунка. - Обнинск: Титул, - 1998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Сокольникова Н.М. Изобразительное искусство. Часть 2. Основы живописи. - Обнинск: Титул, - 1996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Терентьев А.Е. Изображение животных и птиц средствами рисунка и живописи. - М: Просвещение, 1980</w:t>
      </w:r>
    </w:p>
    <w:sectPr w:rsidR="001B4BD7">
      <w:footerReference w:type="default" r:id="rId8"/>
      <w:pgSz w:w="11909" w:h="16838"/>
      <w:pgMar w:top="1006" w:right="854" w:bottom="1361" w:left="8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E0" w:rsidRDefault="004345E0">
      <w:r>
        <w:separator/>
      </w:r>
    </w:p>
  </w:endnote>
  <w:endnote w:type="continuationSeparator" w:id="0">
    <w:p w:rsidR="004345E0" w:rsidRDefault="0043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CC" w:rsidRDefault="00FC06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4465320</wp:posOffset>
              </wp:positionH>
              <wp:positionV relativeFrom="page">
                <wp:posOffset>10139680</wp:posOffset>
              </wp:positionV>
              <wp:extent cx="7048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0CC" w:rsidRDefault="004B40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11AF" w:rsidRPr="000511AF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6pt;margin-top:798.4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LbZaevfAAAADQEAAA8AAAAAAAAA&#10;AAAAAAAAAQUAAGRycy9kb3ducmV2LnhtbFBLBQYAAAAABAAEAPMAAAANBgAAAAA=&#10;" filled="f" stroked="f">
              <v:textbox style="mso-fit-shape-to-text:t" inset="0,0,0,0">
                <w:txbxContent>
                  <w:p w:rsidR="004B40CC" w:rsidRDefault="004B40C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11AF" w:rsidRPr="000511AF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CC" w:rsidRDefault="00FC06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4465320</wp:posOffset>
              </wp:positionH>
              <wp:positionV relativeFrom="page">
                <wp:posOffset>10139680</wp:posOffset>
              </wp:positionV>
              <wp:extent cx="140335" cy="1606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0CC" w:rsidRDefault="004B40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11AF" w:rsidRPr="000511AF">
                            <w:rPr>
                              <w:rStyle w:val="a6"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1.6pt;margin-top:798.4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C4qgIAAK0FAAAOAAAAZHJzL2Uyb0RvYy54bWysVG1vmzAQ/j5p/8HydwokQAM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" filled="f" stroked="f">
              <v:textbox style="mso-fit-shape-to-text:t" inset="0,0,0,0">
                <w:txbxContent>
                  <w:p w:rsidR="004B40CC" w:rsidRDefault="004B40C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11AF" w:rsidRPr="000511AF">
                      <w:rPr>
                        <w:rStyle w:val="a6"/>
                        <w:noProof/>
                      </w:rPr>
                      <w:t>20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E0" w:rsidRDefault="004345E0"/>
  </w:footnote>
  <w:footnote w:type="continuationSeparator" w:id="0">
    <w:p w:rsidR="004345E0" w:rsidRDefault="004345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20F"/>
    <w:multiLevelType w:val="multilevel"/>
    <w:tmpl w:val="5B04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D043F"/>
    <w:multiLevelType w:val="multilevel"/>
    <w:tmpl w:val="180AA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F0C58"/>
    <w:multiLevelType w:val="multilevel"/>
    <w:tmpl w:val="9D14B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65D69"/>
    <w:multiLevelType w:val="multilevel"/>
    <w:tmpl w:val="9094E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7B3F86"/>
    <w:multiLevelType w:val="multilevel"/>
    <w:tmpl w:val="77BC0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2568E"/>
    <w:multiLevelType w:val="multilevel"/>
    <w:tmpl w:val="A29E2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D7"/>
    <w:rsid w:val="000511AF"/>
    <w:rsid w:val="001B4BD7"/>
    <w:rsid w:val="0025265F"/>
    <w:rsid w:val="004345E0"/>
    <w:rsid w:val="004B40CC"/>
    <w:rsid w:val="004F3FF1"/>
    <w:rsid w:val="007D0590"/>
    <w:rsid w:val="008A27BD"/>
    <w:rsid w:val="00A925BF"/>
    <w:rsid w:val="00DC64E9"/>
    <w:rsid w:val="00E176BF"/>
    <w:rsid w:val="00E61911"/>
    <w:rsid w:val="00EE150F"/>
    <w:rsid w:val="00F316AA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629F7"/>
  <w15:docId w15:val="{25F89988-5D4F-4853-885C-7418115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43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4"/>
    <w:basedOn w:val="a"/>
    <w:link w:val="a7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47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90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f"/>
    <w:rsid w:val="00F316AA"/>
    <w:pPr>
      <w:widowControl/>
      <w:ind w:left="1418" w:right="-17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3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cp:lastModifiedBy>Direktor</cp:lastModifiedBy>
  <cp:revision>3</cp:revision>
  <cp:lastPrinted>2016-06-06T00:36:00Z</cp:lastPrinted>
  <dcterms:created xsi:type="dcterms:W3CDTF">2016-06-11T17:02:00Z</dcterms:created>
  <dcterms:modified xsi:type="dcterms:W3CDTF">2016-06-11T17:37:00Z</dcterms:modified>
</cp:coreProperties>
</file>