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D7" w:rsidRDefault="004B40CC" w:rsidP="00F316AA">
      <w:pPr>
        <w:pStyle w:val="20"/>
        <w:shd w:val="clear" w:color="auto" w:fill="auto"/>
        <w:spacing w:after="0"/>
        <w:ind w:firstLine="0"/>
      </w:pPr>
      <w:r>
        <w:t xml:space="preserve">Муниципальное </w:t>
      </w:r>
      <w:r w:rsidR="00F316AA">
        <w:t>бюджетное</w:t>
      </w:r>
      <w:r>
        <w:t xml:space="preserve"> учреждение д</w:t>
      </w:r>
      <w:r w:rsidR="00F316AA">
        <w:t>ополнительного образования</w:t>
      </w:r>
      <w:r>
        <w:t xml:space="preserve"> «Тульская детская художественная школа им. В.Д. Поленова»</w:t>
      </w:r>
    </w:p>
    <w:p w:rsidR="00F316AA" w:rsidRDefault="00F316AA" w:rsidP="00F316AA">
      <w:pPr>
        <w:pStyle w:val="20"/>
        <w:shd w:val="clear" w:color="auto" w:fill="auto"/>
        <w:spacing w:after="0"/>
        <w:ind w:firstLine="0"/>
      </w:pPr>
    </w:p>
    <w:p w:rsidR="00F316AA" w:rsidRDefault="00F316AA" w:rsidP="00F316AA">
      <w:pPr>
        <w:pStyle w:val="20"/>
        <w:shd w:val="clear" w:color="auto" w:fill="auto"/>
        <w:spacing w:after="0"/>
        <w:ind w:firstLine="0"/>
      </w:pPr>
    </w:p>
    <w:p w:rsidR="00F316AA" w:rsidRDefault="00F316AA" w:rsidP="00F316AA">
      <w:pPr>
        <w:pStyle w:val="20"/>
        <w:shd w:val="clear" w:color="auto" w:fill="auto"/>
        <w:spacing w:after="0"/>
        <w:ind w:firstLine="0"/>
      </w:pPr>
    </w:p>
    <w:p w:rsidR="00F316AA" w:rsidRDefault="00F316AA" w:rsidP="00F316AA">
      <w:pPr>
        <w:pStyle w:val="20"/>
        <w:shd w:val="clear" w:color="auto" w:fill="auto"/>
        <w:spacing w:after="0"/>
        <w:ind w:firstLine="0"/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  <w:gridCol w:w="4075"/>
      </w:tblGrid>
      <w:tr w:rsidR="00F316AA" w:rsidRPr="00887F55" w:rsidTr="004B40CC">
        <w:tc>
          <w:tcPr>
            <w:tcW w:w="4672" w:type="dxa"/>
          </w:tcPr>
          <w:p w:rsidR="00F316AA" w:rsidRPr="00887F55" w:rsidRDefault="00F316AA" w:rsidP="00F316AA">
            <w:pPr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 xml:space="preserve">Принята педагогическим советом </w:t>
            </w:r>
          </w:p>
          <w:p w:rsidR="00F316AA" w:rsidRPr="00887F55" w:rsidRDefault="00F316AA" w:rsidP="00F316AA">
            <w:pPr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24 февраля 2016 года</w:t>
            </w:r>
          </w:p>
        </w:tc>
        <w:tc>
          <w:tcPr>
            <w:tcW w:w="4673" w:type="dxa"/>
          </w:tcPr>
          <w:p w:rsidR="00F316AA" w:rsidRPr="00887F55" w:rsidRDefault="00F316AA" w:rsidP="00F316AA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«УТВЕРЖДЕНА»</w:t>
            </w:r>
          </w:p>
          <w:p w:rsidR="00F316AA" w:rsidRPr="00887F55" w:rsidRDefault="00F316AA" w:rsidP="00F316AA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Приказом № 008 от 24 февраля 2016 года</w:t>
            </w:r>
          </w:p>
        </w:tc>
      </w:tr>
    </w:tbl>
    <w:p w:rsidR="00F316AA" w:rsidRDefault="00F316AA">
      <w:pPr>
        <w:pStyle w:val="20"/>
        <w:shd w:val="clear" w:color="auto" w:fill="auto"/>
        <w:spacing w:after="1065"/>
        <w:ind w:firstLine="0"/>
      </w:pPr>
    </w:p>
    <w:p w:rsidR="001B4BD7" w:rsidRDefault="004B40CC">
      <w:pPr>
        <w:pStyle w:val="20"/>
        <w:shd w:val="clear" w:color="auto" w:fill="auto"/>
        <w:spacing w:after="1065"/>
        <w:ind w:firstLine="0"/>
      </w:pPr>
      <w:r>
        <w:t>ДОПОЛНИТЕЛЬНАЯ ПРЕДПРОФЕССИОНАЛЬНАЯ ОБЩЕОБРАЗОВАТЕЛЬНАЯ ПРОГРАММА В ОБЛАСТИ ИЗОБРАЗИТЕЛЬНОГО ИСКУССТВА «ЖИВОПИСЬ»</w:t>
      </w:r>
    </w:p>
    <w:p w:rsidR="001B4BD7" w:rsidRDefault="004B40CC" w:rsidP="00F316AA">
      <w:pPr>
        <w:pStyle w:val="30"/>
        <w:shd w:val="clear" w:color="auto" w:fill="auto"/>
        <w:spacing w:before="0" w:after="0" w:line="340" w:lineRule="exact"/>
      </w:pPr>
      <w:r>
        <w:t>РАБОЧАЯ ПРОГРАММА</w:t>
      </w:r>
    </w:p>
    <w:p w:rsidR="001B4BD7" w:rsidRDefault="004B40CC" w:rsidP="00F316AA">
      <w:pPr>
        <w:pStyle w:val="30"/>
        <w:shd w:val="clear" w:color="auto" w:fill="auto"/>
        <w:spacing w:before="0" w:after="0" w:line="413" w:lineRule="exact"/>
      </w:pPr>
      <w:r>
        <w:t xml:space="preserve">по учебному предмету </w:t>
      </w:r>
      <w:r w:rsidR="00F316AA">
        <w:t>«</w:t>
      </w:r>
      <w:r>
        <w:t>ПЛЕНЭР</w:t>
      </w:r>
      <w:r w:rsidR="00F316AA">
        <w:t>»</w:t>
      </w:r>
    </w:p>
    <w:p w:rsidR="00F316AA" w:rsidRDefault="00F316AA" w:rsidP="00F316AA">
      <w:pPr>
        <w:pStyle w:val="30"/>
        <w:shd w:val="clear" w:color="auto" w:fill="auto"/>
        <w:spacing w:before="0" w:after="0" w:line="413" w:lineRule="exact"/>
      </w:pPr>
      <w:r w:rsidRPr="00F316AA">
        <w:rPr>
          <w:rFonts w:ascii="Calibri" w:eastAsia="Calibri" w:hAnsi="Calibri" w:cs="Angsana New"/>
          <w:bCs w:val="0"/>
          <w:color w:val="auto"/>
          <w:sz w:val="28"/>
          <w:szCs w:val="28"/>
          <w:lang w:eastAsia="en-US" w:bidi="ar-SA"/>
        </w:rPr>
        <w:t>(</w:t>
      </w:r>
      <w:r w:rsidRPr="00F316AA">
        <w:rPr>
          <w:rFonts w:ascii="Calibri" w:eastAsia="Calibri" w:hAnsi="Calibri" w:cs="Calibri"/>
          <w:bCs w:val="0"/>
          <w:color w:val="auto"/>
          <w:sz w:val="28"/>
          <w:szCs w:val="28"/>
          <w:lang w:eastAsia="en-US" w:bidi="ar-SA"/>
        </w:rPr>
        <w:t>УЧП.01.</w:t>
      </w:r>
      <w:r w:rsidR="00E670B7">
        <w:rPr>
          <w:rFonts w:ascii="Calibri" w:eastAsia="Calibri" w:hAnsi="Calibri" w:cs="Angsana New"/>
          <w:bCs w:val="0"/>
          <w:color w:val="auto"/>
          <w:sz w:val="28"/>
          <w:szCs w:val="28"/>
          <w:lang w:eastAsia="en-US" w:bidi="ar-SA"/>
        </w:rPr>
        <w:t>ПО</w:t>
      </w:r>
      <w:r w:rsidRPr="00F316AA">
        <w:rPr>
          <w:rFonts w:ascii="Calibri" w:eastAsia="Calibri" w:hAnsi="Calibri" w:cs="Angsana New"/>
          <w:bCs w:val="0"/>
          <w:color w:val="auto"/>
          <w:sz w:val="28"/>
          <w:szCs w:val="28"/>
          <w:lang w:eastAsia="en-US" w:bidi="ar-SA"/>
        </w:rPr>
        <w:t>.03.УП.01). (</w:t>
      </w:r>
      <w:r w:rsidRPr="00F316AA">
        <w:rPr>
          <w:rFonts w:ascii="Calibri" w:eastAsia="Calibri" w:hAnsi="Calibri" w:cs="Calibri"/>
          <w:bCs w:val="0"/>
          <w:color w:val="auto"/>
          <w:sz w:val="28"/>
          <w:szCs w:val="28"/>
          <w:lang w:eastAsia="en-US" w:bidi="ar-SA"/>
        </w:rPr>
        <w:t>УЧП.02.</w:t>
      </w:r>
      <w:r w:rsidR="00E670B7">
        <w:rPr>
          <w:rFonts w:ascii="Calibri" w:eastAsia="Calibri" w:hAnsi="Calibri" w:cs="Angsana New"/>
          <w:bCs w:val="0"/>
          <w:color w:val="auto"/>
          <w:sz w:val="28"/>
          <w:szCs w:val="28"/>
          <w:lang w:eastAsia="en-US" w:bidi="ar-SA"/>
        </w:rPr>
        <w:t>ПО</w:t>
      </w:r>
      <w:bookmarkStart w:id="0" w:name="_GoBack"/>
      <w:bookmarkEnd w:id="0"/>
      <w:r w:rsidRPr="00F316AA">
        <w:rPr>
          <w:rFonts w:ascii="Calibri" w:eastAsia="Calibri" w:hAnsi="Calibri" w:cs="Angsana New"/>
          <w:bCs w:val="0"/>
          <w:color w:val="auto"/>
          <w:sz w:val="28"/>
          <w:szCs w:val="28"/>
          <w:lang w:eastAsia="en-US" w:bidi="ar-SA"/>
        </w:rPr>
        <w:t>.03.УП.01).</w:t>
      </w:r>
    </w:p>
    <w:p w:rsidR="001B4BD7" w:rsidRDefault="00F316AA" w:rsidP="00F316AA">
      <w:pPr>
        <w:pStyle w:val="20"/>
        <w:shd w:val="clear" w:color="auto" w:fill="auto"/>
        <w:spacing w:after="0" w:line="260" w:lineRule="exact"/>
        <w:ind w:firstLine="0"/>
        <w:sectPr w:rsidR="001B4BD7">
          <w:footerReference w:type="default" r:id="rId7"/>
          <w:type w:val="continuous"/>
          <w:pgSz w:w="11909" w:h="16838"/>
          <w:pgMar w:top="941" w:right="1625" w:bottom="941" w:left="2095" w:header="0" w:footer="3" w:gutter="0"/>
          <w:cols w:space="720"/>
          <w:noEndnote/>
          <w:titlePg/>
          <w:docGrid w:linePitch="360"/>
        </w:sectPr>
      </w:pPr>
      <w:r>
        <w:t>Новая редакция.</w:t>
      </w: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before="89" w:after="89" w:line="240" w:lineRule="exact"/>
        <w:rPr>
          <w:sz w:val="19"/>
          <w:szCs w:val="19"/>
        </w:rPr>
      </w:pPr>
    </w:p>
    <w:p w:rsidR="001B4BD7" w:rsidRDefault="001B4BD7">
      <w:pPr>
        <w:rPr>
          <w:sz w:val="2"/>
          <w:szCs w:val="2"/>
        </w:rPr>
        <w:sectPr w:rsidR="001B4BD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4BD7" w:rsidRPr="00F316AA" w:rsidRDefault="004B40CC">
      <w:pPr>
        <w:pStyle w:val="40"/>
        <w:shd w:val="clear" w:color="auto" w:fill="auto"/>
        <w:ind w:right="840"/>
        <w:rPr>
          <w:sz w:val="20"/>
          <w:szCs w:val="20"/>
        </w:rPr>
      </w:pPr>
      <w:r w:rsidRPr="00F316AA">
        <w:rPr>
          <w:sz w:val="20"/>
          <w:szCs w:val="20"/>
        </w:rPr>
        <w:t>При составлении программы использована ПРИМЕРНАЯ ПРОГРАММА</w:t>
      </w:r>
    </w:p>
    <w:p w:rsidR="001B4BD7" w:rsidRPr="00F316AA" w:rsidRDefault="004B40CC">
      <w:pPr>
        <w:pStyle w:val="40"/>
        <w:shd w:val="clear" w:color="auto" w:fill="auto"/>
        <w:rPr>
          <w:sz w:val="20"/>
          <w:szCs w:val="20"/>
        </w:rPr>
      </w:pPr>
      <w:r w:rsidRPr="00F316AA">
        <w:rPr>
          <w:sz w:val="20"/>
          <w:szCs w:val="20"/>
        </w:rPr>
        <w:t>по учебному предмету</w:t>
      </w:r>
    </w:p>
    <w:p w:rsidR="001B4BD7" w:rsidRPr="00F316AA" w:rsidRDefault="004B40CC">
      <w:pPr>
        <w:pStyle w:val="40"/>
        <w:shd w:val="clear" w:color="auto" w:fill="auto"/>
        <w:rPr>
          <w:sz w:val="20"/>
          <w:szCs w:val="20"/>
        </w:rPr>
      </w:pPr>
      <w:r w:rsidRPr="00F316AA">
        <w:rPr>
          <w:sz w:val="20"/>
          <w:szCs w:val="20"/>
        </w:rPr>
        <w:t>ПО.03.УП.01. «ПЛЕНЭР». Предметная область ПО.03. «ПЛЕНЭРНЫЕ ЗАНЯТИЯ» ДОЛНИТЕЛЬНОЙ ПРЕДПРОФЕССИОНАЛЬНОЙ ОБЩЕОБРАЗОВАТЕЛЬНОЙ ПРОГРАММЫ В ОБЛАСТИ ИЗОБРАЗИТЕЛЬНОГО ИСКУССТВА «ЖИВОПИСЬ». Под редакцией И.Е. Домогацкой. М.- 2012 год.</w:t>
      </w:r>
    </w:p>
    <w:p w:rsidR="00F316AA" w:rsidRDefault="00F316AA">
      <w:pPr>
        <w:pStyle w:val="40"/>
        <w:shd w:val="clear" w:color="auto" w:fill="auto"/>
        <w:ind w:right="20"/>
        <w:jc w:val="right"/>
      </w:pPr>
    </w:p>
    <w:p w:rsidR="00F316AA" w:rsidRDefault="00F316AA">
      <w:pPr>
        <w:pStyle w:val="40"/>
        <w:shd w:val="clear" w:color="auto" w:fill="auto"/>
        <w:ind w:right="20"/>
        <w:jc w:val="right"/>
      </w:pPr>
    </w:p>
    <w:p w:rsidR="00F316AA" w:rsidRDefault="00F316AA">
      <w:pPr>
        <w:pStyle w:val="40"/>
        <w:shd w:val="clear" w:color="auto" w:fill="auto"/>
        <w:ind w:right="20"/>
        <w:jc w:val="right"/>
      </w:pPr>
    </w:p>
    <w:p w:rsidR="00F316AA" w:rsidRDefault="00F316AA">
      <w:pPr>
        <w:pStyle w:val="40"/>
        <w:shd w:val="clear" w:color="auto" w:fill="auto"/>
        <w:ind w:right="20"/>
        <w:jc w:val="right"/>
      </w:pPr>
    </w:p>
    <w:p w:rsidR="00F316AA" w:rsidRDefault="00F316AA">
      <w:pPr>
        <w:pStyle w:val="40"/>
        <w:shd w:val="clear" w:color="auto" w:fill="auto"/>
        <w:ind w:right="20"/>
        <w:jc w:val="right"/>
      </w:pPr>
    </w:p>
    <w:p w:rsidR="00F316AA" w:rsidRDefault="00F316AA">
      <w:pPr>
        <w:pStyle w:val="40"/>
        <w:shd w:val="clear" w:color="auto" w:fill="auto"/>
        <w:ind w:right="20"/>
        <w:jc w:val="right"/>
      </w:pPr>
    </w:p>
    <w:p w:rsidR="001B4BD7" w:rsidRPr="00F316AA" w:rsidRDefault="004B40CC">
      <w:pPr>
        <w:pStyle w:val="40"/>
        <w:shd w:val="clear" w:color="auto" w:fill="auto"/>
        <w:ind w:right="20"/>
        <w:jc w:val="right"/>
        <w:rPr>
          <w:sz w:val="20"/>
          <w:szCs w:val="20"/>
        </w:rPr>
      </w:pPr>
      <w:r w:rsidRPr="00F316AA">
        <w:rPr>
          <w:sz w:val="20"/>
          <w:szCs w:val="20"/>
        </w:rPr>
        <w:t>Составител</w:t>
      </w:r>
      <w:r w:rsidR="00F316AA">
        <w:rPr>
          <w:sz w:val="20"/>
          <w:szCs w:val="20"/>
        </w:rPr>
        <w:t>ь: Добрынин В.В.-директор МБУДО</w:t>
      </w:r>
      <w:r w:rsidRPr="00F316AA">
        <w:rPr>
          <w:sz w:val="20"/>
          <w:szCs w:val="20"/>
        </w:rPr>
        <w:t xml:space="preserve"> «ТДХШ им. В.Д. Поленова», преподаватель высшей квалификационной</w:t>
      </w:r>
    </w:p>
    <w:p w:rsidR="001B4BD7" w:rsidRPr="00F316AA" w:rsidRDefault="004B40CC">
      <w:pPr>
        <w:pStyle w:val="40"/>
        <w:shd w:val="clear" w:color="auto" w:fill="auto"/>
        <w:ind w:left="980" w:right="20"/>
        <w:jc w:val="right"/>
        <w:rPr>
          <w:sz w:val="20"/>
          <w:szCs w:val="20"/>
        </w:rPr>
        <w:sectPr w:rsidR="001B4BD7" w:rsidRPr="00F316AA">
          <w:type w:val="continuous"/>
          <w:pgSz w:w="11909" w:h="16838"/>
          <w:pgMar w:top="941" w:right="1341" w:bottom="941" w:left="1341" w:header="0" w:footer="3" w:gutter="0"/>
          <w:cols w:num="2" w:space="720" w:equalWidth="0">
            <w:col w:w="4411" w:space="1243"/>
            <w:col w:w="3571"/>
          </w:cols>
          <w:noEndnote/>
          <w:docGrid w:linePitch="360"/>
        </w:sectPr>
      </w:pPr>
      <w:r w:rsidRPr="00F316AA">
        <w:rPr>
          <w:sz w:val="20"/>
          <w:szCs w:val="20"/>
        </w:rPr>
        <w:t>категории, член Союза дизайнеров России.</w:t>
      </w: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before="87" w:after="87" w:line="240" w:lineRule="exact"/>
        <w:rPr>
          <w:sz w:val="19"/>
          <w:szCs w:val="19"/>
        </w:rPr>
      </w:pPr>
    </w:p>
    <w:p w:rsidR="001B4BD7" w:rsidRDefault="001B4BD7">
      <w:pPr>
        <w:rPr>
          <w:sz w:val="2"/>
          <w:szCs w:val="2"/>
        </w:rPr>
        <w:sectPr w:rsidR="001B4BD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4BD7" w:rsidRDefault="004B40CC">
      <w:pPr>
        <w:pStyle w:val="20"/>
        <w:shd w:val="clear" w:color="auto" w:fill="auto"/>
        <w:spacing w:after="0" w:line="260" w:lineRule="exact"/>
        <w:ind w:firstLine="0"/>
        <w:jc w:val="left"/>
        <w:sectPr w:rsidR="001B4BD7">
          <w:type w:val="continuous"/>
          <w:pgSz w:w="11909" w:h="16838"/>
          <w:pgMar w:top="941" w:right="4557" w:bottom="941" w:left="5171" w:header="0" w:footer="3" w:gutter="0"/>
          <w:cols w:space="720"/>
          <w:noEndnote/>
          <w:docGrid w:linePitch="360"/>
        </w:sectPr>
      </w:pPr>
      <w:r>
        <w:t>Тула, 201</w:t>
      </w:r>
      <w:r w:rsidR="00F316AA">
        <w:t>6</w:t>
      </w:r>
      <w:r>
        <w:t xml:space="preserve"> год</w:t>
      </w:r>
    </w:p>
    <w:p w:rsidR="001B4BD7" w:rsidRDefault="004B40CC">
      <w:pPr>
        <w:pStyle w:val="10"/>
        <w:keepNext/>
        <w:keepLines/>
        <w:shd w:val="clear" w:color="auto" w:fill="auto"/>
        <w:ind w:right="260"/>
      </w:pPr>
      <w:bookmarkStart w:id="1" w:name="bookmark0"/>
      <w:r>
        <w:lastRenderedPageBreak/>
        <w:t>Структура программы учебного предмета</w:t>
      </w:r>
      <w:bookmarkEnd w:id="1"/>
    </w:p>
    <w:p w:rsidR="001B4BD7" w:rsidRDefault="004B40CC">
      <w:pPr>
        <w:pStyle w:val="41"/>
        <w:numPr>
          <w:ilvl w:val="0"/>
          <w:numId w:val="1"/>
        </w:numPr>
        <w:shd w:val="clear" w:color="auto" w:fill="auto"/>
        <w:ind w:left="20"/>
      </w:pPr>
      <w:r>
        <w:t xml:space="preserve"> Пояснительная записка</w:t>
      </w:r>
    </w:p>
    <w:p w:rsidR="001B4BD7" w:rsidRDefault="004B40CC">
      <w:pPr>
        <w:pStyle w:val="41"/>
        <w:numPr>
          <w:ilvl w:val="0"/>
          <w:numId w:val="1"/>
        </w:numPr>
        <w:shd w:val="clear" w:color="auto" w:fill="auto"/>
        <w:ind w:left="20"/>
      </w:pPr>
      <w:r>
        <w:t xml:space="preserve"> Содержание учебного предмета</w:t>
      </w:r>
    </w:p>
    <w:p w:rsidR="001B4BD7" w:rsidRDefault="004B40CC">
      <w:pPr>
        <w:pStyle w:val="41"/>
        <w:numPr>
          <w:ilvl w:val="0"/>
          <w:numId w:val="1"/>
        </w:numPr>
        <w:shd w:val="clear" w:color="auto" w:fill="auto"/>
        <w:ind w:left="20"/>
      </w:pPr>
      <w:r>
        <w:t xml:space="preserve"> Требования к уровню подготовки обучающихся</w:t>
      </w:r>
    </w:p>
    <w:p w:rsidR="001B4BD7" w:rsidRDefault="004B40CC">
      <w:pPr>
        <w:pStyle w:val="41"/>
        <w:numPr>
          <w:ilvl w:val="0"/>
          <w:numId w:val="1"/>
        </w:numPr>
        <w:shd w:val="clear" w:color="auto" w:fill="auto"/>
        <w:ind w:left="20"/>
      </w:pPr>
      <w:r>
        <w:t xml:space="preserve"> Формы и методы контроля, система оценок</w:t>
      </w:r>
    </w:p>
    <w:p w:rsidR="001B4BD7" w:rsidRDefault="004B40CC">
      <w:pPr>
        <w:pStyle w:val="41"/>
        <w:numPr>
          <w:ilvl w:val="0"/>
          <w:numId w:val="1"/>
        </w:numPr>
        <w:shd w:val="clear" w:color="auto" w:fill="auto"/>
        <w:ind w:left="20"/>
      </w:pPr>
      <w:r>
        <w:t xml:space="preserve"> Методическое обеспечение учебного процесса</w:t>
      </w:r>
    </w:p>
    <w:p w:rsidR="001B4BD7" w:rsidRDefault="004B40CC">
      <w:pPr>
        <w:pStyle w:val="41"/>
        <w:numPr>
          <w:ilvl w:val="0"/>
          <w:numId w:val="1"/>
        </w:numPr>
        <w:shd w:val="clear" w:color="auto" w:fill="auto"/>
        <w:ind w:left="20"/>
        <w:sectPr w:rsidR="001B4BD7">
          <w:pgSz w:w="11909" w:h="16838"/>
          <w:pgMar w:top="701" w:right="1958" w:bottom="11266" w:left="1982" w:header="0" w:footer="3" w:gutter="0"/>
          <w:cols w:space="720"/>
          <w:noEndnote/>
          <w:docGrid w:linePitch="360"/>
        </w:sectPr>
      </w:pPr>
      <w:r>
        <w:t xml:space="preserve"> Список рекомендуемой литературы</w:t>
      </w:r>
    </w:p>
    <w:p w:rsidR="001B4BD7" w:rsidRDefault="004B40C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08"/>
        </w:tabs>
        <w:spacing w:after="126" w:line="260" w:lineRule="exact"/>
        <w:ind w:left="3000"/>
        <w:jc w:val="both"/>
      </w:pPr>
      <w:bookmarkStart w:id="2" w:name="bookmark1"/>
      <w:r>
        <w:lastRenderedPageBreak/>
        <w:t>Пояснительная записка</w:t>
      </w:r>
      <w:bookmarkEnd w:id="2"/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Программа учебного предмета «Пленэр»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 За основу взята одноименная программа, рекомендованная Министерством культуры Российской Федерации (Москва, 2012 г.).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Учебные занятия на открытом воздухе (пленэр) - неотъемлемая часть учебного процесса, в котором применяются навыки, формируемые в рамках различных учебных предметов: рисунка, живописи, композиции. Пленэр является школой для дальнейшего развития данных навыков. Во время занятий на природе учащиеся собирают материал для работы над композицией,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лучшими работами художников-пейзажистов.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Программа «Пленэр» тесно связана с программами по композиции, рисунку, живописи.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</w:t>
      </w:r>
      <w:r w:rsidR="00F316AA">
        <w:t>-</w:t>
      </w:r>
      <w:r>
        <w:softHyphen/>
        <w:t>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  <w:sectPr w:rsidR="001B4BD7">
          <w:type w:val="continuous"/>
          <w:pgSz w:w="11909" w:h="16838"/>
          <w:pgMar w:top="701" w:right="1231" w:bottom="1474" w:left="1226" w:header="0" w:footer="3" w:gutter="0"/>
          <w:cols w:space="720"/>
          <w:noEndnote/>
          <w:docGrid w:linePitch="360"/>
        </w:sectPr>
      </w:pPr>
      <w:r>
        <w:t>При выполнении живописных этюдов используются знания основ цветоведения, навыки работы с акварелью и т.д., умения грамотно находить тоновые и цветовые отношения.</w:t>
      </w:r>
    </w:p>
    <w:p w:rsidR="001B4BD7" w:rsidRDefault="004B40CC">
      <w:pPr>
        <w:pStyle w:val="41"/>
        <w:shd w:val="clear" w:color="auto" w:fill="auto"/>
        <w:spacing w:after="492" w:line="490" w:lineRule="exact"/>
        <w:ind w:left="880" w:right="20" w:firstLine="700"/>
      </w:pPr>
      <w:r>
        <w:t>Данная программа реализуется как в условиях города, так и в условиях сельской местности.</w:t>
      </w:r>
    </w:p>
    <w:p w:rsidR="001B4BD7" w:rsidRDefault="004B40CC">
      <w:pPr>
        <w:pStyle w:val="50"/>
        <w:shd w:val="clear" w:color="auto" w:fill="auto"/>
        <w:spacing w:before="0"/>
        <w:ind w:left="740" w:firstLine="2460"/>
      </w:pPr>
      <w:r>
        <w:lastRenderedPageBreak/>
        <w:t>Срок реализации учебного предмета</w:t>
      </w:r>
    </w:p>
    <w:p w:rsidR="001B4BD7" w:rsidRDefault="004B40CC">
      <w:pPr>
        <w:pStyle w:val="41"/>
        <w:shd w:val="clear" w:color="auto" w:fill="auto"/>
        <w:spacing w:after="145" w:line="475" w:lineRule="exact"/>
        <w:ind w:left="740" w:right="20" w:firstLine="720"/>
        <w:jc w:val="both"/>
      </w:pPr>
      <w:r>
        <w:t>При реализации программ «Живопись»» с нормативными сроками обучения 5 лет учебный предмет</w:t>
      </w:r>
      <w:r w:rsidR="00EE150F">
        <w:t xml:space="preserve"> «Пленэр» осваивается 4 года.</w:t>
      </w:r>
    </w:p>
    <w:p w:rsidR="001B4BD7" w:rsidRDefault="001B4BD7" w:rsidP="00EE150F">
      <w:pPr>
        <w:pStyle w:val="22"/>
        <w:framePr w:w="9408" w:wrap="notBeside" w:vAnchor="text" w:hAnchor="text" w:y="1"/>
        <w:shd w:val="clear" w:color="auto" w:fill="auto"/>
        <w:spacing w:line="260" w:lineRule="exact"/>
        <w:jc w:val="center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05"/>
        <w:gridCol w:w="605"/>
        <w:gridCol w:w="605"/>
        <w:gridCol w:w="605"/>
        <w:gridCol w:w="605"/>
        <w:gridCol w:w="605"/>
        <w:gridCol w:w="605"/>
        <w:gridCol w:w="614"/>
        <w:gridCol w:w="1142"/>
      </w:tblGrid>
      <w:tr w:rsidR="001B4BD7">
        <w:trPr>
          <w:trHeight w:hRule="exact" w:val="41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Вид учебной работы, аттестации, учебной нагрузки</w:t>
            </w:r>
          </w:p>
        </w:tc>
        <w:tc>
          <w:tcPr>
            <w:tcW w:w="484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Классы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after="120" w:line="260" w:lineRule="exact"/>
              <w:jc w:val="center"/>
            </w:pPr>
            <w:r>
              <w:rPr>
                <w:rStyle w:val="11"/>
              </w:rPr>
              <w:t>Всего</w:t>
            </w:r>
          </w:p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11"/>
              </w:rPr>
              <w:t>часов</w:t>
            </w:r>
          </w:p>
        </w:tc>
      </w:tr>
      <w:tr w:rsidR="001B4BD7">
        <w:trPr>
          <w:trHeight w:hRule="exact" w:val="331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4BD7" w:rsidRDefault="001B4BD7">
            <w:pPr>
              <w:framePr w:w="9408" w:wrap="notBeside" w:vAnchor="text" w:hAnchor="text" w:y="1"/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ab"/>
              </w:rPr>
              <w:t>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ab"/>
              </w:rPr>
              <w:t>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ab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ab"/>
              </w:rPr>
              <w:t>4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4BD7" w:rsidRDefault="001B4BD7">
            <w:pPr>
              <w:framePr w:w="9408" w:wrap="notBeside" w:vAnchor="text" w:hAnchor="text" w:y="1"/>
            </w:pPr>
          </w:p>
        </w:tc>
      </w:tr>
      <w:tr w:rsidR="001B4BD7">
        <w:trPr>
          <w:trHeight w:hRule="exact" w:val="341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4BD7" w:rsidRDefault="001B4BD7">
            <w:pPr>
              <w:framePr w:w="9408" w:wrap="notBeside" w:vAnchor="text" w:hAnchor="text" w:y="1"/>
            </w:pPr>
          </w:p>
        </w:tc>
        <w:tc>
          <w:tcPr>
            <w:tcW w:w="484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Полугодия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4BD7" w:rsidRDefault="001B4BD7">
            <w:pPr>
              <w:framePr w:w="9408" w:wrap="notBeside" w:vAnchor="text" w:hAnchor="text" w:y="1"/>
            </w:pPr>
          </w:p>
        </w:tc>
      </w:tr>
      <w:tr w:rsidR="001B4BD7">
        <w:trPr>
          <w:trHeight w:hRule="exact" w:val="547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4BD7" w:rsidRDefault="001B4BD7">
            <w:pPr>
              <w:framePr w:w="9408" w:wrap="notBeside" w:vAnchor="text" w:hAnchor="text" w:y="1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260"/>
            </w:pPr>
            <w:r>
              <w:rPr>
                <w:rStyle w:val="ab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180"/>
            </w:pPr>
            <w:r>
              <w:rPr>
                <w:rStyle w:val="ab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240"/>
            </w:pPr>
            <w:r>
              <w:rPr>
                <w:rStyle w:val="ab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180"/>
            </w:pPr>
            <w:r>
              <w:rPr>
                <w:rStyle w:val="ab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240"/>
            </w:pPr>
            <w:r>
              <w:rPr>
                <w:rStyle w:val="ab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180"/>
            </w:pPr>
            <w:r>
              <w:rPr>
                <w:rStyle w:val="ab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240"/>
            </w:pPr>
            <w:r>
              <w:rPr>
                <w:rStyle w:val="ab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180"/>
            </w:pPr>
            <w:r>
              <w:rPr>
                <w:rStyle w:val="ab"/>
              </w:rPr>
              <w:t>8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4BD7" w:rsidRDefault="001B4BD7">
            <w:pPr>
              <w:framePr w:w="9408" w:wrap="notBeside" w:vAnchor="text" w:hAnchor="text" w:y="1"/>
            </w:pPr>
          </w:p>
        </w:tc>
      </w:tr>
      <w:tr w:rsidR="001B4BD7">
        <w:trPr>
          <w:trHeight w:hRule="exact" w:val="57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83" w:lineRule="exact"/>
              <w:jc w:val="center"/>
            </w:pPr>
            <w:r>
              <w:rPr>
                <w:rStyle w:val="11pt"/>
              </w:rPr>
              <w:t>Практические занятия (количество часов в год)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28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28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28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right="400"/>
              <w:jc w:val="right"/>
            </w:pPr>
            <w:r>
              <w:rPr>
                <w:rStyle w:val="11"/>
              </w:rPr>
              <w:t>112</w:t>
            </w:r>
          </w:p>
        </w:tc>
      </w:tr>
      <w:tr w:rsidR="001B4BD7">
        <w:trPr>
          <w:trHeight w:hRule="exact" w:val="79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Промежуточная аттестация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1B4BD7">
            <w:pPr>
              <w:framePr w:w="9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F316AA">
            <w:pPr>
              <w:pStyle w:val="41"/>
              <w:framePr w:w="9408" w:wrap="notBeside" w:vAnchor="text" w:hAnchor="text" w:y="1"/>
              <w:shd w:val="clear" w:color="auto" w:fill="auto"/>
              <w:spacing w:before="120" w:line="220" w:lineRule="exact"/>
              <w:ind w:left="180"/>
            </w:pPr>
            <w:r>
              <w:t>ДЗ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1B4BD7">
            <w:pPr>
              <w:framePr w:w="9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F316AA">
            <w:pPr>
              <w:pStyle w:val="41"/>
              <w:framePr w:w="9408" w:wrap="notBeside" w:vAnchor="text" w:hAnchor="text" w:y="1"/>
              <w:shd w:val="clear" w:color="auto" w:fill="auto"/>
              <w:spacing w:before="120" w:line="220" w:lineRule="exact"/>
              <w:ind w:left="180"/>
            </w:pPr>
            <w:r w:rsidRPr="00F316AA">
              <w:t>ДЗ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1B4BD7">
            <w:pPr>
              <w:framePr w:w="9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F316AA">
            <w:pPr>
              <w:pStyle w:val="41"/>
              <w:framePr w:w="9408" w:wrap="notBeside" w:vAnchor="text" w:hAnchor="text" w:y="1"/>
              <w:shd w:val="clear" w:color="auto" w:fill="auto"/>
              <w:spacing w:before="120" w:line="220" w:lineRule="exact"/>
              <w:ind w:left="180"/>
            </w:pPr>
            <w:r w:rsidRPr="00F316AA">
              <w:t>ДЗ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1B4BD7">
            <w:pPr>
              <w:framePr w:w="9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F316AA">
            <w:pPr>
              <w:pStyle w:val="41"/>
              <w:framePr w:w="9408" w:wrap="notBeside" w:vAnchor="text" w:hAnchor="text" w:y="1"/>
              <w:shd w:val="clear" w:color="auto" w:fill="auto"/>
              <w:spacing w:before="120" w:line="220" w:lineRule="exact"/>
              <w:ind w:left="180"/>
            </w:pPr>
            <w:r>
              <w:t>Эсв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BD7" w:rsidRDefault="001B4BD7">
            <w:pPr>
              <w:framePr w:w="9408" w:wrap="notBeside" w:vAnchor="text" w:hAnchor="text" w:y="1"/>
              <w:rPr>
                <w:sz w:val="10"/>
                <w:szCs w:val="10"/>
              </w:rPr>
            </w:pPr>
          </w:p>
        </w:tc>
      </w:tr>
      <w:tr w:rsidR="004B40CC" w:rsidTr="004B40CC">
        <w:trPr>
          <w:trHeight w:hRule="exact" w:val="58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0CC" w:rsidRDefault="004B40CC" w:rsidP="004B40CC">
            <w:pPr>
              <w:pStyle w:val="41"/>
              <w:framePr w:w="9408" w:wrap="notBeside" w:vAnchor="text" w:hAnchor="text" w:y="1"/>
              <w:shd w:val="clear" w:color="auto" w:fill="auto"/>
              <w:spacing w:line="278" w:lineRule="exact"/>
              <w:jc w:val="center"/>
            </w:pPr>
            <w:r>
              <w:rPr>
                <w:rStyle w:val="11pt"/>
              </w:rPr>
              <w:t>Максимальная учебная нагрузка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C" w:rsidRDefault="004B40CC" w:rsidP="004B40CC">
            <w:pPr>
              <w:framePr w:w="9408" w:wrap="notBeside" w:vAnchor="text" w:hAnchor="text" w:y="1"/>
              <w:jc w:val="center"/>
            </w:pPr>
            <w:r w:rsidRPr="007924AF">
              <w:rPr>
                <w:rStyle w:val="11"/>
                <w:rFonts w:eastAsia="Courier New"/>
              </w:rPr>
              <w:t>28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C" w:rsidRDefault="004B40CC" w:rsidP="004B40CC">
            <w:pPr>
              <w:framePr w:w="9408" w:wrap="notBeside" w:vAnchor="text" w:hAnchor="text" w:y="1"/>
              <w:jc w:val="center"/>
            </w:pPr>
            <w:r w:rsidRPr="007924AF">
              <w:rPr>
                <w:rStyle w:val="11"/>
                <w:rFonts w:eastAsia="Courier New"/>
              </w:rPr>
              <w:t>28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C" w:rsidRDefault="004B40CC" w:rsidP="004B40CC">
            <w:pPr>
              <w:framePr w:w="9408" w:wrap="notBeside" w:vAnchor="text" w:hAnchor="text" w:y="1"/>
              <w:jc w:val="center"/>
            </w:pPr>
            <w:r w:rsidRPr="007924AF">
              <w:rPr>
                <w:rStyle w:val="11"/>
                <w:rFonts w:eastAsia="Courier New"/>
              </w:rPr>
              <w:t>28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C" w:rsidRDefault="004B40CC" w:rsidP="004B40CC">
            <w:pPr>
              <w:framePr w:w="9408" w:wrap="notBeside" w:vAnchor="text" w:hAnchor="text" w:y="1"/>
              <w:jc w:val="center"/>
            </w:pPr>
            <w:r w:rsidRPr="007924AF">
              <w:rPr>
                <w:rStyle w:val="11"/>
                <w:rFonts w:eastAsia="Courier New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0CC" w:rsidRDefault="004B40CC" w:rsidP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right="400"/>
              <w:jc w:val="right"/>
            </w:pPr>
            <w:r>
              <w:rPr>
                <w:rStyle w:val="11"/>
              </w:rPr>
              <w:t>112</w:t>
            </w:r>
          </w:p>
        </w:tc>
      </w:tr>
    </w:tbl>
    <w:p w:rsidR="001B4BD7" w:rsidRDefault="004B40CC" w:rsidP="00F316AA">
      <w:pPr>
        <w:pStyle w:val="a9"/>
        <w:framePr w:w="9408" w:wrap="notBeside" w:vAnchor="text" w:hAnchor="text" w:y="1"/>
        <w:shd w:val="clear" w:color="auto" w:fill="auto"/>
        <w:tabs>
          <w:tab w:val="left" w:pos="1776"/>
        </w:tabs>
      </w:pPr>
      <w:r>
        <w:rPr>
          <w:rStyle w:val="aa"/>
          <w:b/>
          <w:bCs/>
        </w:rPr>
        <w:t>Сокращения</w:t>
      </w:r>
      <w:r>
        <w:t>:</w:t>
      </w:r>
      <w:r>
        <w:tab/>
      </w:r>
      <w:r w:rsidR="00F316AA">
        <w:t>ДЗ – дифференцированный зачет, Э – экзамен, св – оценка выставляется в свидетельства об окончании школы.</w:t>
      </w:r>
    </w:p>
    <w:p w:rsidR="001B4BD7" w:rsidRDefault="001B4BD7">
      <w:pPr>
        <w:rPr>
          <w:sz w:val="2"/>
          <w:szCs w:val="2"/>
        </w:rPr>
      </w:pPr>
    </w:p>
    <w:p w:rsidR="001B4BD7" w:rsidRDefault="004B40CC">
      <w:pPr>
        <w:pStyle w:val="41"/>
        <w:shd w:val="clear" w:color="auto" w:fill="auto"/>
        <w:spacing w:before="288" w:line="480" w:lineRule="exact"/>
        <w:ind w:left="740" w:right="20" w:firstLine="720"/>
        <w:jc w:val="both"/>
      </w:pPr>
      <w:r>
        <w:t xml:space="preserve">Занятия пленэром могут проводиться рассредоточено в различные периоды учебного года, а также - одну неделю в июне месяце. </w:t>
      </w:r>
    </w:p>
    <w:p w:rsidR="001B4BD7" w:rsidRDefault="004B40CC">
      <w:pPr>
        <w:pStyle w:val="41"/>
        <w:shd w:val="clear" w:color="auto" w:fill="auto"/>
        <w:spacing w:line="480" w:lineRule="exact"/>
        <w:ind w:left="740" w:right="20" w:firstLine="720"/>
        <w:jc w:val="both"/>
      </w:pPr>
      <w:r>
        <w:t>Объем учебного времени, отводимого на занятия пленэро</w:t>
      </w:r>
      <w:r w:rsidR="00A925BF">
        <w:t>м, составляет по 28 часов в год. С</w:t>
      </w:r>
      <w:r>
        <w:t>амостоятельная</w:t>
      </w:r>
      <w:r w:rsidR="00A925BF">
        <w:t xml:space="preserve"> </w:t>
      </w:r>
      <w:r>
        <w:t xml:space="preserve">работа (домашнее задание) </w:t>
      </w:r>
      <w:r w:rsidR="00A925BF">
        <w:t>выдается по желанию учащегося.</w:t>
      </w:r>
    </w:p>
    <w:p w:rsidR="00DC64E9" w:rsidRDefault="004B40CC">
      <w:pPr>
        <w:pStyle w:val="41"/>
        <w:shd w:val="clear" w:color="auto" w:fill="auto"/>
        <w:spacing w:line="480" w:lineRule="exact"/>
        <w:ind w:left="740" w:right="20" w:firstLine="2460"/>
        <w:rPr>
          <w:rStyle w:val="ac"/>
        </w:rPr>
      </w:pPr>
      <w:r>
        <w:rPr>
          <w:rStyle w:val="ac"/>
        </w:rPr>
        <w:t xml:space="preserve">Форма проведения учебных занятий </w:t>
      </w:r>
    </w:p>
    <w:p w:rsidR="001B4BD7" w:rsidRDefault="004B40CC" w:rsidP="00DC64E9">
      <w:pPr>
        <w:pStyle w:val="41"/>
        <w:shd w:val="clear" w:color="auto" w:fill="auto"/>
        <w:spacing w:line="480" w:lineRule="exact"/>
        <w:ind w:left="740" w:right="20" w:hanging="31"/>
      </w:pPr>
      <w:r>
        <w:t>Занятия по предмету «Пленэр» осуществляются в форме групповых или мелкогрупповых занятий на открытом воздухе. В случае плохой погоды уроки</w:t>
      </w:r>
    </w:p>
    <w:p w:rsidR="001B4BD7" w:rsidRDefault="004B40CC">
      <w:pPr>
        <w:pStyle w:val="41"/>
        <w:shd w:val="clear" w:color="auto" w:fill="auto"/>
        <w:spacing w:after="960" w:line="480" w:lineRule="exact"/>
        <w:ind w:left="20" w:right="20"/>
        <w:jc w:val="both"/>
      </w:pPr>
      <w:r>
        <w:t>можно проводить в краеведческом, зоологическом, литературном и других музеях, где учащиеся знакомятся с этнографическим материалом, делают зарисовки бытовой утвари, наброски чучел птиц и животных.</w:t>
      </w:r>
    </w:p>
    <w:p w:rsidR="00DC64E9" w:rsidRDefault="00DC64E9">
      <w:pPr>
        <w:pStyle w:val="50"/>
        <w:shd w:val="clear" w:color="auto" w:fill="auto"/>
        <w:spacing w:before="0" w:line="480" w:lineRule="exact"/>
        <w:ind w:left="20" w:firstLine="720"/>
        <w:jc w:val="both"/>
      </w:pPr>
    </w:p>
    <w:p w:rsidR="001B4BD7" w:rsidRDefault="004B40CC">
      <w:pPr>
        <w:pStyle w:val="50"/>
        <w:shd w:val="clear" w:color="auto" w:fill="auto"/>
        <w:spacing w:before="0" w:line="480" w:lineRule="exact"/>
        <w:ind w:left="20" w:firstLine="720"/>
        <w:jc w:val="both"/>
      </w:pPr>
      <w:r>
        <w:t>Цели учебного предмета: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художественно-эстетическое развитие личности ребенка, раскрытие творческого потенциала, приобретение в процессе освоения программы художественно-</w:t>
      </w:r>
      <w:r>
        <w:lastRenderedPageBreak/>
        <w:t>исполнительских и теоретических знаний;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720"/>
        <w:jc w:val="both"/>
      </w:pPr>
      <w:r>
        <w:t xml:space="preserve"> воспитание любви и бережного отношения к родной природе;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подготовка одаренных детей к поступлению в образовательные учреждения.</w:t>
      </w:r>
    </w:p>
    <w:p w:rsidR="001B4BD7" w:rsidRDefault="004B40CC">
      <w:pPr>
        <w:pStyle w:val="50"/>
        <w:shd w:val="clear" w:color="auto" w:fill="auto"/>
        <w:spacing w:before="0" w:line="480" w:lineRule="exact"/>
        <w:ind w:left="20" w:firstLine="720"/>
        <w:jc w:val="both"/>
      </w:pPr>
      <w:r>
        <w:t>Задачи учебного предмета: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720"/>
        <w:jc w:val="both"/>
      </w:pPr>
      <w:r>
        <w:t xml:space="preserve"> приобретение знаний об особенностях пленэрного освещения;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развитие навыков построения линейной и воздушной перспективы в пейзаже с натуры;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приобретение навыков работы над этюдом (с натуры растительных и архитектурных мотивов), фигуры человека на пленэре;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формирование умений находить необходимый выразительный метод (графический или живописный подход в рисунках) в передаче натуры.</w:t>
      </w:r>
    </w:p>
    <w:p w:rsidR="001B4BD7" w:rsidRDefault="004B40CC">
      <w:pPr>
        <w:pStyle w:val="50"/>
        <w:shd w:val="clear" w:color="auto" w:fill="auto"/>
        <w:spacing w:before="0" w:line="480" w:lineRule="exact"/>
        <w:jc w:val="center"/>
      </w:pPr>
      <w:r>
        <w:t>Методы обучения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720"/>
        <w:jc w:val="both"/>
      </w:pPr>
      <w:r>
        <w:t xml:space="preserve"> словесный (объяснение, беседа, рассказ);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720"/>
        <w:jc w:val="both"/>
      </w:pPr>
      <w:r>
        <w:t xml:space="preserve"> наглядный (показ, наблюдение, демонстрация приемов работы);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720"/>
        <w:jc w:val="both"/>
      </w:pPr>
      <w:r>
        <w:t xml:space="preserve"> практический;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1940" w:firstLine="720"/>
      </w:pPr>
      <w:r>
        <w:t xml:space="preserve"> эмоциональный (подбор ассоциаций, образов, создание художественных впечатлений).</w:t>
      </w:r>
    </w:p>
    <w:p w:rsidR="001B4BD7" w:rsidRDefault="004B40CC">
      <w:pPr>
        <w:pStyle w:val="41"/>
        <w:shd w:val="clear" w:color="auto" w:fill="auto"/>
        <w:spacing w:after="900" w:line="480" w:lineRule="exact"/>
        <w:ind w:left="20" w:right="20" w:firstLine="720"/>
        <w:jc w:val="both"/>
      </w:pPr>
      <w: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1B4BD7" w:rsidRDefault="004B40CC">
      <w:pPr>
        <w:pStyle w:val="120"/>
        <w:keepNext/>
        <w:keepLines/>
        <w:shd w:val="clear" w:color="auto" w:fill="auto"/>
        <w:spacing w:before="0"/>
      </w:pPr>
      <w:bookmarkStart w:id="3" w:name="bookmark2"/>
      <w:r>
        <w:t>Обоснование структуры программы учебного предмета</w:t>
      </w:r>
      <w:bookmarkEnd w:id="3"/>
    </w:p>
    <w:p w:rsidR="001B4BD7" w:rsidRDefault="004B40CC">
      <w:pPr>
        <w:pStyle w:val="41"/>
        <w:shd w:val="clear" w:color="auto" w:fill="auto"/>
        <w:spacing w:line="480" w:lineRule="exact"/>
        <w:ind w:left="20" w:right="20" w:firstLine="580"/>
      </w:pPr>
      <w:r>
        <w:t>Обоснованием структуры программы являются ФГТ, отражающие все аспекты работы преподавателя с учеником.</w:t>
      </w:r>
    </w:p>
    <w:p w:rsidR="001B4BD7" w:rsidRDefault="004B40CC">
      <w:pPr>
        <w:pStyle w:val="41"/>
        <w:shd w:val="clear" w:color="auto" w:fill="auto"/>
        <w:spacing w:line="480" w:lineRule="exact"/>
        <w:ind w:left="20" w:firstLine="720"/>
        <w:jc w:val="both"/>
      </w:pPr>
      <w:r>
        <w:t>Программа содержит следующие разделы: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 w:firstLine="580"/>
      </w:pPr>
      <w:r>
        <w:t xml:space="preserve"> сведения о затратах учебного времени, предусмотренного на освоение учебного </w:t>
      </w:r>
      <w:r>
        <w:lastRenderedPageBreak/>
        <w:t>предмета;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580"/>
      </w:pPr>
      <w:r>
        <w:t xml:space="preserve"> распределение учебного материала по годам обучения;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580"/>
      </w:pPr>
      <w:r>
        <w:t xml:space="preserve"> описание дидактических единиц;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580"/>
      </w:pPr>
      <w:r>
        <w:t xml:space="preserve"> требования к уровню подготовки обучающихся;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580"/>
      </w:pPr>
      <w:r>
        <w:t xml:space="preserve"> формы и методы контроля, система оценок;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580"/>
      </w:pPr>
      <w:r>
        <w:t xml:space="preserve"> методическое обеспечение учебного процесса.</w:t>
      </w:r>
    </w:p>
    <w:p w:rsidR="001B4BD7" w:rsidRDefault="004B40CC">
      <w:pPr>
        <w:pStyle w:val="41"/>
        <w:shd w:val="clear" w:color="auto" w:fill="auto"/>
        <w:spacing w:after="780" w:line="480" w:lineRule="exact"/>
        <w:ind w:left="20" w:right="20" w:firstLine="720"/>
        <w:jc w:val="both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1B4BD7" w:rsidRDefault="004B40C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011"/>
        </w:tabs>
        <w:spacing w:line="480" w:lineRule="exact"/>
        <w:ind w:left="2440"/>
        <w:jc w:val="both"/>
      </w:pPr>
      <w:bookmarkStart w:id="4" w:name="bookmark3"/>
      <w:r>
        <w:t>Содержание учебного предмета</w:t>
      </w:r>
      <w:bookmarkEnd w:id="4"/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Обучение происходит, главным образом, как решение задач по композиции, рисунку и живописи. Вид учебной деятельности должен быть разнообразным: обучение по наглядным образцам и практическая работа с натуры, в которой половина времени отводится на графику, половина - на живопись. Техника исполнения и формат работ обсуждаются с преподавателем.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Темы в программе повторяются с постепенным усложнением целей и задач на каждом году обучения.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 xml:space="preserve">Учащиеся </w:t>
      </w:r>
      <w:r>
        <w:rPr>
          <w:rStyle w:val="ad"/>
        </w:rPr>
        <w:t xml:space="preserve">первого года </w:t>
      </w:r>
      <w:r w:rsidR="00DC64E9" w:rsidRPr="00DC64E9">
        <w:rPr>
          <w:rStyle w:val="ad"/>
          <w:b w:val="0"/>
        </w:rPr>
        <w:t>(1 класс)</w:t>
      </w:r>
      <w:r w:rsidR="00DC64E9">
        <w:rPr>
          <w:rStyle w:val="ad"/>
        </w:rPr>
        <w:t xml:space="preserve"> </w:t>
      </w:r>
      <w:r>
        <w:t xml:space="preserve">обучения по учебному предмету «Пленэр» приобретают первоначальные навыки передачи солнечного освещения, изменения локального цвета, учатся последовательно вести зарисовки и этюды деревьев, неба, животных, птиц, человека, знакомятся с линейной и воздушной перспективой, изучают произведения художников на выставках, в музеях, картинных галереях, по видеофильмам и учебной литературе в библиотеке </w:t>
      </w:r>
      <w:r>
        <w:rPr>
          <w:rStyle w:val="23"/>
        </w:rPr>
        <w:t>шк</w:t>
      </w:r>
      <w:r>
        <w:t>олы.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 xml:space="preserve">Учащиеся </w:t>
      </w:r>
      <w:r>
        <w:rPr>
          <w:rStyle w:val="ad"/>
        </w:rPr>
        <w:t xml:space="preserve">второго года </w:t>
      </w:r>
      <w:r>
        <w:t xml:space="preserve">(2 класс) 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</w:t>
      </w:r>
      <w:r>
        <w:lastRenderedPageBreak/>
        <w:t>выполнении рисунков животных, птиц, фигуры человека, архитектурных мотивов.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 xml:space="preserve">Учащиеся </w:t>
      </w:r>
      <w:r>
        <w:rPr>
          <w:rStyle w:val="ad"/>
        </w:rPr>
        <w:t xml:space="preserve">третьего года </w:t>
      </w:r>
      <w:r>
        <w:t>(3 класс) 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</w:t>
      </w:r>
      <w:r>
        <w:rPr>
          <w:rStyle w:val="23"/>
        </w:rPr>
        <w:t>иш</w:t>
      </w:r>
      <w:r>
        <w:t>ут натюрморты, используя широкий спектр цветовых оттенков, совершенствуют технические приемы работы с различными художественными материалами.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 xml:space="preserve">Учащиеся </w:t>
      </w:r>
      <w:r>
        <w:rPr>
          <w:rStyle w:val="ad"/>
        </w:rPr>
        <w:t xml:space="preserve">четвертого года </w:t>
      </w:r>
      <w:r>
        <w:t>(4 класс) обучения решают более сложные задачи на создание образа,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 Ставятся задачи на выполнение многоплановых пейзажей с архитектурными сооружениями, современной техникой, с изображением людей. Задания тесно связаны со станковой композицией.</w:t>
      </w: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E176BF" w:rsidRDefault="00E176BF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E176BF" w:rsidRDefault="00E176BF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4B40CC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  <w:r>
        <w:lastRenderedPageBreak/>
        <w:t xml:space="preserve">Учебно-тематический план </w:t>
      </w:r>
    </w:p>
    <w:p w:rsidR="001B4BD7" w:rsidRDefault="004B40CC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  <w:r>
        <w:rPr>
          <w:rStyle w:val="24"/>
          <w:b/>
          <w:bCs/>
        </w:rPr>
        <w:t>Первый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6"/>
        <w:gridCol w:w="1714"/>
        <w:gridCol w:w="1280"/>
      </w:tblGrid>
      <w:tr w:rsidR="004F3FF1" w:rsidTr="00DC64E9">
        <w:trPr>
          <w:trHeight w:hRule="exact" w:val="2318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Наименование темы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Вид учебного занятия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Практические занятия</w:t>
            </w:r>
          </w:p>
        </w:tc>
      </w:tr>
      <w:tr w:rsidR="004F3FF1" w:rsidTr="00DC64E9">
        <w:trPr>
          <w:trHeight w:hRule="exact" w:val="826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Знакомство с предметом «Пленэр»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after="120" w:line="220" w:lineRule="exact"/>
              <w:ind w:left="16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before="120" w:line="220" w:lineRule="exact"/>
              <w:ind w:left="160"/>
            </w:pPr>
            <w:r>
              <w:rPr>
                <w:rStyle w:val="11pt"/>
              </w:rPr>
              <w:t>работа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60" w:lineRule="exact"/>
              <w:ind w:left="38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864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370" w:lineRule="exact"/>
              <w:ind w:left="120"/>
            </w:pPr>
            <w:r>
              <w:rPr>
                <w:rStyle w:val="11"/>
              </w:rPr>
              <w:t>Кратковременные этюды пейзажа на большие отношения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after="120" w:line="220" w:lineRule="exact"/>
              <w:ind w:left="16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before="120" w:line="220" w:lineRule="exact"/>
              <w:ind w:left="160"/>
            </w:pPr>
            <w:r>
              <w:rPr>
                <w:rStyle w:val="11pt"/>
              </w:rPr>
              <w:t>работа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60" w:lineRule="exact"/>
              <w:ind w:left="38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850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370" w:lineRule="exact"/>
              <w:ind w:left="120"/>
            </w:pPr>
            <w:r>
              <w:rPr>
                <w:rStyle w:val="11"/>
              </w:rPr>
              <w:t>Наброски, зарисовки птиц, этюды животных, фигуры человека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after="120" w:line="220" w:lineRule="exact"/>
              <w:ind w:left="16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before="120" w:line="220" w:lineRule="exact"/>
              <w:ind w:left="160"/>
            </w:pPr>
            <w:r>
              <w:rPr>
                <w:rStyle w:val="11pt"/>
              </w:rPr>
              <w:t>работа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60" w:lineRule="exact"/>
              <w:ind w:left="38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878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370" w:lineRule="exact"/>
              <w:ind w:left="120"/>
            </w:pPr>
            <w:r>
              <w:rPr>
                <w:rStyle w:val="11"/>
              </w:rPr>
              <w:t>Архитектурные мотивы (малые архитектурные формы)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after="120" w:line="220" w:lineRule="exact"/>
              <w:ind w:left="16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before="120" w:line="220" w:lineRule="exact"/>
              <w:ind w:left="160"/>
            </w:pPr>
            <w:r>
              <w:rPr>
                <w:rStyle w:val="11pt"/>
              </w:rPr>
              <w:t>работа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60" w:lineRule="exact"/>
              <w:ind w:left="38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749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Натюрморт на пленэре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after="120" w:line="220" w:lineRule="exact"/>
              <w:ind w:left="16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before="120" w:line="220" w:lineRule="exact"/>
              <w:ind w:left="160"/>
            </w:pPr>
            <w:r>
              <w:rPr>
                <w:rStyle w:val="11pt"/>
              </w:rPr>
              <w:t>работа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60" w:lineRule="exact"/>
              <w:ind w:left="38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763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374" w:lineRule="exact"/>
              <w:ind w:left="120"/>
            </w:pPr>
            <w:r>
              <w:rPr>
                <w:rStyle w:val="11"/>
              </w:rPr>
              <w:t>Линейная перспектива ограниченного пространства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after="60" w:line="220" w:lineRule="exact"/>
              <w:ind w:left="16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before="60" w:line="220" w:lineRule="exact"/>
              <w:ind w:left="160"/>
            </w:pPr>
            <w:r>
              <w:rPr>
                <w:rStyle w:val="11pt"/>
              </w:rPr>
              <w:t>работа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60" w:lineRule="exact"/>
              <w:ind w:left="38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653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Световоздушная перспектива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after="120" w:line="220" w:lineRule="exact"/>
              <w:ind w:left="16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before="120" w:line="220" w:lineRule="exact"/>
              <w:ind w:left="160"/>
            </w:pPr>
            <w:r>
              <w:rPr>
                <w:rStyle w:val="11pt"/>
              </w:rPr>
              <w:t>работа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60" w:lineRule="exact"/>
              <w:ind w:left="380"/>
            </w:pPr>
            <w:r>
              <w:rPr>
                <w:rStyle w:val="11"/>
              </w:rPr>
              <w:t>4</w:t>
            </w:r>
          </w:p>
        </w:tc>
      </w:tr>
    </w:tbl>
    <w:p w:rsidR="001B4BD7" w:rsidRDefault="001B4BD7">
      <w:pPr>
        <w:spacing w:line="300" w:lineRule="exact"/>
      </w:pPr>
    </w:p>
    <w:p w:rsidR="001B4BD7" w:rsidRDefault="004B40CC" w:rsidP="00F316AA">
      <w:pPr>
        <w:pStyle w:val="32"/>
        <w:framePr w:w="9053" w:wrap="notBeside" w:vAnchor="text" w:hAnchor="text" w:xAlign="center" w:y="1"/>
        <w:shd w:val="clear" w:color="auto" w:fill="auto"/>
        <w:spacing w:line="260" w:lineRule="exact"/>
        <w:jc w:val="center"/>
      </w:pPr>
      <w:r>
        <w:t>Второй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8"/>
        <w:gridCol w:w="1701"/>
        <w:gridCol w:w="1107"/>
      </w:tblGrid>
      <w:tr w:rsidR="004F3FF1" w:rsidTr="00DC64E9">
        <w:trPr>
          <w:trHeight w:hRule="exact" w:val="239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Вид учебного занятия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Практические занятия</w:t>
            </w:r>
          </w:p>
        </w:tc>
      </w:tr>
      <w:tr w:rsidR="004F3FF1" w:rsidTr="00DC64E9">
        <w:trPr>
          <w:trHeight w:hRule="exact" w:val="365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Зарисовки первоплановых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11pt"/>
              </w:rPr>
              <w:t>практ.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485"/>
          <w:jc w:val="center"/>
        </w:trPr>
        <w:tc>
          <w:tcPr>
            <w:tcW w:w="5528" w:type="dxa"/>
            <w:tcBorders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пейзажа. Этюды деревьев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3FF1" w:rsidTr="00DC64E9">
        <w:trPr>
          <w:trHeight w:hRule="exact" w:val="37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Кратковременные этюды пейзажа 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11pt"/>
              </w:rPr>
              <w:t>практ.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490"/>
          <w:jc w:val="center"/>
        </w:trPr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большие отношения неба к земле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B4BD7" w:rsidRDefault="001B4BD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1559"/>
        <w:gridCol w:w="887"/>
      </w:tblGrid>
      <w:tr w:rsidR="004F3FF1" w:rsidTr="00DC64E9">
        <w:trPr>
          <w:trHeight w:hRule="exact" w:val="883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lastRenderedPageBreak/>
              <w:t>Архитектурные мотивы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69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Натюрморт на пленэре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854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370" w:lineRule="exact"/>
              <w:ind w:left="120"/>
            </w:pPr>
            <w:r>
              <w:rPr>
                <w:rStyle w:val="11"/>
              </w:rPr>
              <w:t>Наброски, зарисовки и этюды птиц, животных и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859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374" w:lineRule="exact"/>
              <w:ind w:left="120"/>
            </w:pPr>
            <w:r>
              <w:rPr>
                <w:rStyle w:val="11"/>
              </w:rPr>
              <w:t>Линейная перспектива глубокого пространства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754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Световоздушная перспектива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</w:tbl>
    <w:p w:rsidR="001B4BD7" w:rsidRDefault="001B4BD7">
      <w:pPr>
        <w:spacing w:line="300" w:lineRule="exact"/>
      </w:pPr>
    </w:p>
    <w:p w:rsidR="001B4BD7" w:rsidRDefault="004B40CC" w:rsidP="00F316AA">
      <w:pPr>
        <w:pStyle w:val="32"/>
        <w:framePr w:w="9053" w:wrap="notBeside" w:vAnchor="text" w:hAnchor="text" w:xAlign="center" w:y="1"/>
        <w:shd w:val="clear" w:color="auto" w:fill="auto"/>
        <w:spacing w:line="260" w:lineRule="exact"/>
        <w:jc w:val="center"/>
      </w:pPr>
      <w:r>
        <w:t>Третий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6"/>
        <w:gridCol w:w="1602"/>
        <w:gridCol w:w="745"/>
      </w:tblGrid>
      <w:tr w:rsidR="004F3FF1" w:rsidTr="00DC64E9">
        <w:trPr>
          <w:trHeight w:hRule="exact" w:val="2486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Наименование темы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Вид учебного занятия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Практические занятия</w:t>
            </w:r>
          </w:p>
        </w:tc>
      </w:tr>
      <w:tr w:rsidR="004F3FF1" w:rsidTr="00DC64E9">
        <w:trPr>
          <w:trHeight w:hRule="exact" w:val="864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379" w:lineRule="exact"/>
              <w:ind w:left="120"/>
            </w:pPr>
            <w:r>
              <w:rPr>
                <w:rStyle w:val="11"/>
              </w:rPr>
              <w:t>Зарисовки и этюды первоплановых элементов пейзажа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888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370" w:lineRule="exact"/>
              <w:ind w:left="120"/>
            </w:pPr>
            <w:r>
              <w:rPr>
                <w:rStyle w:val="11"/>
              </w:rPr>
              <w:t>Кратковременные этюды и зарисовки пейзажа на большие отношения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744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Архитектурные мотивы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778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Натюрморт на пленэре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768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370" w:lineRule="exact"/>
              <w:ind w:left="120"/>
            </w:pPr>
            <w:r>
              <w:rPr>
                <w:rStyle w:val="11"/>
              </w:rPr>
              <w:t>Зарисовки и этюды птиц, животных и фигуры человека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802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374" w:lineRule="exact"/>
              <w:ind w:left="120"/>
            </w:pPr>
            <w:r>
              <w:rPr>
                <w:rStyle w:val="11"/>
              </w:rPr>
              <w:t>Линейная перспектива глубокого пространства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715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Световоздушная перспектива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</w:tbl>
    <w:p w:rsidR="001B4BD7" w:rsidRDefault="001B4BD7">
      <w:pPr>
        <w:rPr>
          <w:sz w:val="2"/>
          <w:szCs w:val="2"/>
        </w:rPr>
      </w:pPr>
    </w:p>
    <w:p w:rsidR="001B4BD7" w:rsidRDefault="004B40CC" w:rsidP="00F316AA">
      <w:pPr>
        <w:pStyle w:val="32"/>
        <w:framePr w:w="9053" w:wrap="notBeside" w:vAnchor="text" w:hAnchor="text" w:xAlign="center" w:y="1"/>
        <w:shd w:val="clear" w:color="auto" w:fill="auto"/>
        <w:spacing w:line="260" w:lineRule="exact"/>
        <w:jc w:val="center"/>
      </w:pPr>
      <w:r>
        <w:lastRenderedPageBreak/>
        <w:t>Четвертый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4"/>
        <w:gridCol w:w="1274"/>
        <w:gridCol w:w="736"/>
      </w:tblGrid>
      <w:tr w:rsidR="004F3FF1" w:rsidTr="00DC64E9">
        <w:trPr>
          <w:trHeight w:hRule="exact" w:val="2405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Наименование темы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Вид учебного занятия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Практические занятия</w:t>
            </w:r>
          </w:p>
        </w:tc>
      </w:tr>
      <w:tr w:rsidR="004F3FF1" w:rsidTr="00DC64E9">
        <w:trPr>
          <w:trHeight w:hRule="exact" w:val="869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370" w:lineRule="exact"/>
              <w:ind w:left="120"/>
            </w:pPr>
            <w:r>
              <w:rPr>
                <w:rStyle w:val="11"/>
              </w:rPr>
              <w:t>Зарисовки и этюды фрагментов пейзажа с людьми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720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Этюды и зарисовки пейзажей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643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Архитектурные мотивы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864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Натюрморт на пленэре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888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374" w:lineRule="exact"/>
              <w:ind w:left="120"/>
            </w:pPr>
            <w:r>
              <w:rPr>
                <w:rStyle w:val="11"/>
              </w:rPr>
              <w:t>Зарисовки и этюды птиц, животных и фигуры человека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859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Линейная и световоздушная перспектива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859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379" w:lineRule="exact"/>
              <w:ind w:left="120"/>
            </w:pPr>
            <w:r>
              <w:rPr>
                <w:rStyle w:val="11"/>
              </w:rPr>
              <w:t>Эскиз сюжетной композиции по итогам пленэра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11pt"/>
              </w:rPr>
              <w:t>практ.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</w:tbl>
    <w:p w:rsidR="001B4BD7" w:rsidRDefault="001B4BD7">
      <w:pPr>
        <w:rPr>
          <w:sz w:val="2"/>
          <w:szCs w:val="2"/>
        </w:rPr>
      </w:pPr>
    </w:p>
    <w:p w:rsidR="001B4BD7" w:rsidRDefault="004B40CC">
      <w:pPr>
        <w:pStyle w:val="10"/>
        <w:keepNext/>
        <w:keepLines/>
        <w:shd w:val="clear" w:color="auto" w:fill="auto"/>
        <w:spacing w:before="829" w:after="301" w:line="260" w:lineRule="exact"/>
        <w:ind w:right="100"/>
        <w:jc w:val="center"/>
      </w:pPr>
      <w:bookmarkStart w:id="5" w:name="bookmark4"/>
      <w:r>
        <w:t xml:space="preserve">Содержание </w:t>
      </w:r>
      <w:r w:rsidR="00F316AA">
        <w:t>тем. Г</w:t>
      </w:r>
      <w:r>
        <w:t>одовые требования</w:t>
      </w:r>
      <w:bookmarkEnd w:id="5"/>
    </w:p>
    <w:p w:rsidR="00F316AA" w:rsidRDefault="004B40CC">
      <w:pPr>
        <w:pStyle w:val="41"/>
        <w:shd w:val="clear" w:color="auto" w:fill="auto"/>
        <w:spacing w:line="480" w:lineRule="exact"/>
        <w:ind w:left="120" w:right="20" w:firstLine="3400"/>
        <w:jc w:val="both"/>
        <w:rPr>
          <w:rStyle w:val="ac"/>
        </w:rPr>
      </w:pPr>
      <w:r>
        <w:rPr>
          <w:rStyle w:val="ac"/>
        </w:rPr>
        <w:t xml:space="preserve">Первый год обучения </w:t>
      </w:r>
    </w:p>
    <w:p w:rsidR="001B4BD7" w:rsidRDefault="004B40CC" w:rsidP="00F316AA">
      <w:pPr>
        <w:pStyle w:val="41"/>
        <w:shd w:val="clear" w:color="auto" w:fill="auto"/>
        <w:spacing w:line="480" w:lineRule="exact"/>
        <w:ind w:left="120" w:right="20" w:firstLine="22"/>
        <w:jc w:val="both"/>
      </w:pPr>
      <w:r>
        <w:rPr>
          <w:rStyle w:val="ad"/>
        </w:rPr>
        <w:t xml:space="preserve">Тема 1. Знакомство с предметом «Пленэр». </w:t>
      </w:r>
      <w:r>
        <w:t>Ознакомление с основными отличиями пленэрной практики от работы в помещении. Решение организационных задач по месту и времени сбора, оснащению и основным правилам работы. Зарисовки и этюды первоплановых элементов пейзажа (розетка листьев одуванчика, лопуха).</w:t>
      </w:r>
    </w:p>
    <w:p w:rsidR="001B4BD7" w:rsidRDefault="004B40CC">
      <w:pPr>
        <w:pStyle w:val="41"/>
        <w:shd w:val="clear" w:color="auto" w:fill="auto"/>
        <w:spacing w:line="480" w:lineRule="exact"/>
        <w:ind w:left="120"/>
      </w:pPr>
      <w:r>
        <w:t>Самостоятельная работа. Чтение учебной литературы.</w:t>
      </w:r>
    </w:p>
    <w:p w:rsidR="001B4BD7" w:rsidRDefault="004B40CC">
      <w:pPr>
        <w:pStyle w:val="41"/>
        <w:shd w:val="clear" w:color="auto" w:fill="auto"/>
        <w:spacing w:line="480" w:lineRule="exact"/>
        <w:ind w:left="120"/>
      </w:pPr>
      <w:r>
        <w:t>Материал. Карандаш, акварель.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2. Кратковременные этюды пейзажа на большие отношения. Зарисовка ствола дерева. </w:t>
      </w:r>
      <w:r>
        <w:t xml:space="preserve">Передача тоновых и цветовых отношений неба к земле. Знакомство с </w:t>
      </w:r>
      <w:r>
        <w:lastRenderedPageBreak/>
        <w:t>особенностями пленэрного освещения, теплохолодности, рефлексов. Изменение локального цвета. Этюды пейзажей на отношение «небо-земля» с высокой и низкой линией горизонта. Зарисовка стволов берез (на светлом фоне неба и на темном фоне зелени).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Самостоятельная работа. Просмотр учебных видеофильмов.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акварель.</w:t>
      </w:r>
    </w:p>
    <w:p w:rsidR="001B4BD7" w:rsidRDefault="004B40CC">
      <w:pPr>
        <w:pStyle w:val="20"/>
        <w:shd w:val="clear" w:color="auto" w:fill="auto"/>
        <w:spacing w:after="0" w:line="480" w:lineRule="exact"/>
        <w:ind w:left="20" w:firstLine="0"/>
        <w:jc w:val="both"/>
      </w:pPr>
      <w:r>
        <w:t>Тема 3. Наброски, зарисовки птиц, этюды животных, фигуры человека.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t xml:space="preserve">Передача особенностей пропорций, характерных поз, движений. Развитие наблюдательности. Работа одним цветом с использованием силуэта.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Зарисовки, этюды домашних животных.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Тушь, акварель.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4. Архитектурные мотивы (малые архитектурные формы). </w:t>
      </w:r>
      <w:r>
        <w:t>Передача тональных отношений с четко выраженным контрастом. Работа тенями. Этюд калитки с частью забора. Рисунок фрагмента чугунной решетки с частью сквера.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t>Самостоятельная работа. Посещение художественных выставок в музеях и картинных галереях.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тушь, маркер, акварель.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rPr>
          <w:rStyle w:val="ad"/>
        </w:rPr>
        <w:t xml:space="preserve">Тема 5. Натюрморт на пленэре. </w:t>
      </w:r>
      <w:r>
        <w:t xml:space="preserve">Выразительная передача образа растительного мотива. Умение находить гармоничные цветовые отношения. Использование различных приемов работы карандашом и приемов работы с акварелью. Рисунок ветки дерева в банке, вазе. Этюд цветка в стакане.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Этюды и зарисовки комнатных цветов.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6. Линейная перспектива ограниченного пространства. </w:t>
      </w:r>
      <w:r>
        <w:t>Знакомство с визуальным изменением размера предметов в пространстве на примере городского дворика. Определение горизонта, изучение закономерности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t xml:space="preserve">визуальных сокращений пространственных планов. Зарисовка крыльца с порожками. Этюд угла дома с окном, части крыши с чердачным окном.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Просмотры учебных кинофильмов.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</w:pPr>
      <w:r>
        <w:t>Материал. Карандаш, гелевая ручка, маркер, акварель.</w:t>
      </w:r>
    </w:p>
    <w:p w:rsidR="001B4BD7" w:rsidRDefault="004B40CC">
      <w:pPr>
        <w:pStyle w:val="20"/>
        <w:shd w:val="clear" w:color="auto" w:fill="auto"/>
        <w:spacing w:after="0" w:line="480" w:lineRule="exact"/>
        <w:ind w:left="20" w:firstLine="0"/>
        <w:jc w:val="left"/>
      </w:pPr>
      <w:r>
        <w:lastRenderedPageBreak/>
        <w:t>Тема 7. Световоздушная перспектива.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t xml:space="preserve">Определение правильных цветотональных отношений пространственных планов. Изменение цвета зелени под воздействием воздуха на свету и в тени. Этюд пейзажа с постройкой на среднем плане. Зарисовка дома с пейзажем.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Кратковременные этюды и зарисовки домашнего двора.</w:t>
      </w:r>
    </w:p>
    <w:p w:rsidR="001B4BD7" w:rsidRDefault="004B40CC">
      <w:pPr>
        <w:pStyle w:val="41"/>
        <w:shd w:val="clear" w:color="auto" w:fill="auto"/>
        <w:spacing w:after="1380" w:line="480" w:lineRule="exact"/>
        <w:ind w:left="20"/>
      </w:pPr>
      <w:r>
        <w:t>Материал. Карандаш, акварель.</w:t>
      </w:r>
    </w:p>
    <w:p w:rsidR="00F316AA" w:rsidRDefault="004B40CC">
      <w:pPr>
        <w:pStyle w:val="20"/>
        <w:shd w:val="clear" w:color="auto" w:fill="auto"/>
        <w:spacing w:after="0" w:line="480" w:lineRule="exact"/>
        <w:ind w:firstLine="0"/>
      </w:pPr>
      <w:r>
        <w:rPr>
          <w:rStyle w:val="24"/>
          <w:b/>
          <w:bCs/>
        </w:rPr>
        <w:t xml:space="preserve">Второй год обучения </w:t>
      </w:r>
      <w:r>
        <w:t xml:space="preserve">Тема 1. </w:t>
      </w:r>
    </w:p>
    <w:p w:rsidR="001B4BD7" w:rsidRDefault="004B40CC">
      <w:pPr>
        <w:pStyle w:val="20"/>
        <w:shd w:val="clear" w:color="auto" w:fill="auto"/>
        <w:spacing w:after="0" w:line="480" w:lineRule="exact"/>
        <w:ind w:firstLine="0"/>
      </w:pPr>
      <w:r>
        <w:t>Зарисовки первоплановых элементов пейзажа. Этюды деревьев.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t>Образное восприятие природных форм. Рисование тенями: живописный или графический подход к рисунку в зависимости от характера пластики натуры. Зарисовки крупных камней, пней интересной формы. Этюды деревьев (монохром).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Просмотры художественных журналов в школьной библиотеке.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</w:pPr>
      <w:r>
        <w:t>Материал. Карандаш, акварель, соус.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2. Кратковременные этюды пейзажа на большие отношения неба к земле. Зарисовки цветов и растений. </w:t>
      </w:r>
      <w:r>
        <w:t xml:space="preserve">Развитие пленэрного цветоощущения, передача общего тона и тонально цветовых отношений в пейзаже. Выявление возможностей акварельных красок в передаче различного состояния природы. Использование различных приемов работы карандашом. Этюды на большие отношения неба к земле приемом </w:t>
      </w:r>
      <w:r>
        <w:rPr>
          <w:lang w:val="en-US" w:eastAsia="en-US" w:bidi="en-US"/>
        </w:rPr>
        <w:t>a</w:t>
      </w:r>
      <w:r w:rsidRPr="00F316AA">
        <w:rPr>
          <w:lang w:eastAsia="en-US" w:bidi="en-US"/>
        </w:rPr>
        <w:t xml:space="preserve"> </w:t>
      </w:r>
      <w:r>
        <w:rPr>
          <w:lang w:val="en-US" w:eastAsia="en-US" w:bidi="en-US"/>
        </w:rPr>
        <w:t>la</w:t>
      </w:r>
      <w:r w:rsidRPr="00F316AA">
        <w:rPr>
          <w:lang w:eastAsia="en-US" w:bidi="en-US"/>
        </w:rPr>
        <w:t xml:space="preserve"> </w:t>
      </w:r>
      <w:r>
        <w:rPr>
          <w:lang w:val="en-US" w:eastAsia="en-US" w:bidi="en-US"/>
        </w:rPr>
        <w:t>prima</w:t>
      </w:r>
      <w:r w:rsidRPr="00F316AA">
        <w:rPr>
          <w:lang w:eastAsia="en-US" w:bidi="en-US"/>
        </w:rPr>
        <w:t xml:space="preserve"> </w:t>
      </w:r>
      <w:r>
        <w:t>при разном освещении. Зарисовки разных по форме цветов и растений.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Самостоятельная работа. Этюды неба и земли из окна квартиры.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3. Архитектурные мотивы. </w:t>
      </w:r>
      <w:r>
        <w:t xml:space="preserve">Выявление характерных цветовых и тоновых контрастов натуры и колористическая связь их с окружением. Совершенствование навыков работы в технике </w:t>
      </w:r>
      <w:r>
        <w:rPr>
          <w:lang w:val="en-US" w:eastAsia="en-US" w:bidi="en-US"/>
        </w:rPr>
        <w:t>a</w:t>
      </w:r>
      <w:r w:rsidRPr="00F316AA">
        <w:rPr>
          <w:lang w:eastAsia="en-US" w:bidi="en-US"/>
        </w:rPr>
        <w:t xml:space="preserve"> </w:t>
      </w:r>
      <w:r>
        <w:rPr>
          <w:lang w:val="en-US" w:eastAsia="en-US" w:bidi="en-US"/>
        </w:rPr>
        <w:t>la</w:t>
      </w:r>
      <w:r w:rsidRPr="00F316AA">
        <w:rPr>
          <w:lang w:eastAsia="en-US" w:bidi="en-US"/>
        </w:rPr>
        <w:t xml:space="preserve"> </w:t>
      </w:r>
      <w:r>
        <w:rPr>
          <w:lang w:val="en-US" w:eastAsia="en-US" w:bidi="en-US"/>
        </w:rPr>
        <w:t>prima</w:t>
      </w:r>
      <w:r w:rsidRPr="00F316AA">
        <w:rPr>
          <w:lang w:eastAsia="en-US" w:bidi="en-US"/>
        </w:rPr>
        <w:t xml:space="preserve">, </w:t>
      </w:r>
      <w:r>
        <w:t>дальнейшее обогащение живописной палитры. Этюд дома с деревьями и частью забора. Зарисовки несложных архитектурных сооружений.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Самостоятельная работа. Просмотр учебной литературы.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акварель, тушь.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lastRenderedPageBreak/>
        <w:t xml:space="preserve">Тема 4. Натюрморт на пленэре. </w:t>
      </w:r>
      <w:r>
        <w:t>Определение правильных цветотональных отношений. Развитие навыков в передаче пленэрного освещения, решения тонально-цветовых отношений, градации теплохолодности. Два этюда букетика цветов (на светлом и на тёмном фоне). Зарисовки корней деревьев с нижней частью ствола.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740"/>
      </w:pPr>
      <w:r>
        <w:t>Самостоятельная работа. Этюды и зарисовки цветов на даче, за городом. Материал. Карандаш, акварель.</w:t>
      </w:r>
    </w:p>
    <w:p w:rsidR="001B4BD7" w:rsidRDefault="004B40CC">
      <w:pPr>
        <w:pStyle w:val="20"/>
        <w:shd w:val="clear" w:color="auto" w:fill="auto"/>
        <w:spacing w:after="0" w:line="480" w:lineRule="exact"/>
        <w:ind w:left="20" w:firstLine="0"/>
        <w:jc w:val="both"/>
      </w:pPr>
      <w:r>
        <w:t>Тема 5. Наброски, зарисовки и этюды птиц, животных и человека.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t>Овладение приемами быстрого, линейного, линейно-цветового, линейно</w:t>
      </w:r>
      <w:r w:rsidR="008A27BD">
        <w:t>-</w:t>
      </w:r>
      <w:r>
        <w:softHyphen/>
        <w:t>тонального изображения животных и птиц. Выявление в набросках и</w:t>
      </w:r>
      <w:r w:rsidR="004F3FF1">
        <w:t xml:space="preserve"> этюдах характерных движений. Г</w:t>
      </w:r>
      <w:r>
        <w:t xml:space="preserve">рамотная компоновка нескольких изображений.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Копии этюдов и зарисовок животных и птиц из журналов.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маркер, гелевая ручка, акварель.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6. Линейная перспектива глубокого пространства. </w:t>
      </w:r>
      <w:r>
        <w:t>Практическое знакомство с передачей перспективы на конкретном примере. Грамотная передача тональных и цветовых отношений с учетом перспективы. Рисунок дома с частью улицы, уходящей в глубину. Этюд части дома с окном или крылечком и части улицы.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Самостоятельная работа. Просмотр учебных видеофильмов.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rPr>
          <w:rStyle w:val="ad"/>
        </w:rPr>
        <w:t xml:space="preserve">Тема 7. Световоздушная перспектива. </w:t>
      </w:r>
      <w:r>
        <w:t xml:space="preserve">Объемно-пространственное восприятие пейзажа. Красивое ритмическое расположение в листе пятен и линий. Изменение цвета в пространстве. Этюд и зарисовки группы деревьев на фоне дальнего пейзажа (два этюда - со светлыми и с темными стволами).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Этюд одного и того же пейзажного мотива в разное время суток</w:t>
      </w:r>
    </w:p>
    <w:p w:rsidR="001B4BD7" w:rsidRDefault="004B40CC">
      <w:pPr>
        <w:pStyle w:val="41"/>
        <w:shd w:val="clear" w:color="auto" w:fill="auto"/>
        <w:spacing w:after="420" w:line="480" w:lineRule="exact"/>
        <w:ind w:left="20"/>
      </w:pPr>
      <w:r>
        <w:t>Материал. Карандаш, акварель.</w:t>
      </w:r>
    </w:p>
    <w:p w:rsidR="001B4BD7" w:rsidRDefault="004B40CC">
      <w:pPr>
        <w:pStyle w:val="10"/>
        <w:keepNext/>
        <w:keepLines/>
        <w:shd w:val="clear" w:color="auto" w:fill="auto"/>
        <w:spacing w:line="480" w:lineRule="exact"/>
        <w:ind w:left="20"/>
        <w:jc w:val="center"/>
      </w:pPr>
      <w:bookmarkStart w:id="6" w:name="bookmark5"/>
      <w:r>
        <w:t>Третий год обучения Тема 1. Зарисовки и этюды первоплановых элементов пейзажа.</w:t>
      </w:r>
      <w:bookmarkEnd w:id="6"/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t>Интересное композиционное решение. Использование различных приемов работы акварелью и карандашом. Тропинки, аллеи, крутые склоны, деревья, кустарники.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Просмотр учебной литературы и учебных работ из методического фонда.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</w:pPr>
      <w:r>
        <w:lastRenderedPageBreak/>
        <w:t>Материал. Карандаш, акварель, фломастер.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2. Кратковременные этюды и зарисовки пейзажа на большие отношения. </w:t>
      </w:r>
      <w:r>
        <w:t>Целостность восприятия натуры и цельность ее изображения. Изучение характера освещения. Этюды и зарисовки на различные состояния с разными композиционными задачами.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</w:pPr>
      <w:r>
        <w:t>Самостоятельная работа. Посещение художественных выставок.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</w:pPr>
      <w:r>
        <w:t>Материал. Карандаш, акварель, соус.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rPr>
          <w:rStyle w:val="ad"/>
        </w:rPr>
        <w:t xml:space="preserve">Тема 3. Архитектурные мотивы. </w:t>
      </w:r>
      <w:r>
        <w:t xml:space="preserve">Передача пропорций архитектурных частей здания. Деталировка отдельных фрагментов. Выявление характерных тоновых и цветовых контрастов. Рисунок и этюд фрагментов храма (колокольни, барабанов с луковицами, оконных проемов с решетками и т.д.)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Этюды и зарисовки ближайших архитектурных сооружений.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</w:pPr>
      <w:r>
        <w:t>Материал. Карандаш, акварель, гелевая ручка.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4. Натюрморт на пленэре. </w:t>
      </w:r>
      <w:r>
        <w:t>Совершенствование навыков работы с акварелью в условиях пленэрного освещения. Разнообразие рефлексов. Умение находить гармоничные цветовые и тоновые отношения. Зарисовки и этюды букета цветов в вазе на солнце и в тени.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Самостоятельная работа. Этюды и зарисовки различных цветов.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акварель, фломастер.</w:t>
      </w:r>
    </w:p>
    <w:p w:rsidR="001B4BD7" w:rsidRDefault="004B40CC">
      <w:pPr>
        <w:pStyle w:val="20"/>
        <w:shd w:val="clear" w:color="auto" w:fill="auto"/>
        <w:spacing w:after="0" w:line="480" w:lineRule="exact"/>
        <w:ind w:left="20" w:firstLine="0"/>
        <w:jc w:val="both"/>
      </w:pPr>
      <w:r>
        <w:t>Тема 5. Зарисовки и этюды птиц, животных и фигуры человека.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t>Совершенствование навыков передачи характера движений и поз домашних и диких животных. Пластика фигуры человека.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740"/>
      </w:pPr>
      <w:r>
        <w:t>Самостоятельная работа. Этюды и зарисовки своих близких и знакомых. Материал. Карандаш, акварель, маркер, фломастер, тушь.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6. Линейная перспектива глубокого пространства. </w:t>
      </w:r>
      <w:r>
        <w:t>Дальнейшее изучение линейной и возду</w:t>
      </w:r>
      <w:r>
        <w:rPr>
          <w:rStyle w:val="23"/>
        </w:rPr>
        <w:t>шн</w:t>
      </w:r>
      <w:r>
        <w:t>ой перспективы. Развитие навыков работы с различными материалами. Рисунок лодок, катеров в различных ракурсах. Этюды мостков на реке, причалов для лодок.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720"/>
      </w:pPr>
      <w:r>
        <w:t>Самостоятельная работа. Этюды и наброски транспорта Материал. Карандаш, акварель, соус, тушь.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rPr>
          <w:rStyle w:val="ad"/>
        </w:rPr>
        <w:lastRenderedPageBreak/>
        <w:t xml:space="preserve">Тема 7. Световоздушная перспектива. </w:t>
      </w:r>
      <w:r>
        <w:t xml:space="preserve">Передача плановости в пейзаже. Цельность восприятия. Выделение композиционного центра. Этюд и зарисовка холмистого или разнопланового пейзажа с постройками.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Этюды и зарисовки характерных пейзажей по памяти.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акварель, соус, тушь.</w:t>
      </w:r>
    </w:p>
    <w:p w:rsidR="00F316AA" w:rsidRDefault="004B40CC">
      <w:pPr>
        <w:pStyle w:val="41"/>
        <w:shd w:val="clear" w:color="auto" w:fill="auto"/>
        <w:spacing w:line="480" w:lineRule="exact"/>
        <w:ind w:left="20" w:right="20" w:firstLine="3160"/>
        <w:rPr>
          <w:rStyle w:val="ac"/>
        </w:rPr>
      </w:pPr>
      <w:r>
        <w:rPr>
          <w:rStyle w:val="ac"/>
        </w:rPr>
        <w:t xml:space="preserve">Четвертый год обучения </w:t>
      </w:r>
    </w:p>
    <w:p w:rsidR="001B4BD7" w:rsidRDefault="004B40CC" w:rsidP="00F316AA">
      <w:pPr>
        <w:pStyle w:val="41"/>
        <w:shd w:val="clear" w:color="auto" w:fill="auto"/>
        <w:spacing w:line="480" w:lineRule="exact"/>
        <w:ind w:left="20" w:right="20" w:hanging="20"/>
      </w:pPr>
      <w:r>
        <w:rPr>
          <w:rStyle w:val="ad"/>
        </w:rPr>
        <w:t xml:space="preserve">Тема 1. Зарисовки и этюды фрагментов пейзажа с людьми. </w:t>
      </w:r>
      <w:r>
        <w:t>Понятие общего тона и тонально-цветовых отношений в пленэрной живописи. Интересное композиционное решение. Передача различного состояния погоды, времени дня, освещения.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t>Самостоятельная работа. Этюды и зарисовки фрагментов пейзажа с людьми на детских площадках и в скверах.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акварель, тушь, гелевая ручка.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2. Этюды и зарисовки пейзажей. </w:t>
      </w:r>
      <w:r>
        <w:t>Решение композиционного центра. Грамотное построение пространства. Плановость. Закрепление навыков работы различными художественными материалами. Пейзаж городских окраин.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Самостоятельная работа. Этюды и зарисовки панорамных пейзажей.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акварель, тушь, соус.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3. Архитектурные мотивы. </w:t>
      </w:r>
      <w:r>
        <w:t>Выявление эстетических качеств архитектурного мотива. Образное решение здания. Грамотная последовательность в работе. Зарисовки и этюды пейзажных мотивов с храмом или другим крупным сооружением.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Самостоятельная работа. Этюды и наброски церквей.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акварель, тушь, гелевая ручка.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4. Натюрморт на пленэре. </w:t>
      </w:r>
      <w:r>
        <w:t>Образное решение натюрморта. Выразительное пластическое решение. Передача цветовых и тональных отношений. 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980"/>
      </w:pPr>
      <w:r>
        <w:t>Самостоятельная работа. Тематический натюрморт по представлению. Материал. Карандаш, акварель, гелевая ручка, уголь, сангина.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5. Зарисовки и этюды птиц, животных и фигуры человека. </w:t>
      </w:r>
      <w:r>
        <w:t xml:space="preserve">Связь со станковой композицией. Поиск живописно-пластического решения. Закрепление технических </w:t>
      </w:r>
      <w:r>
        <w:lastRenderedPageBreak/>
        <w:t>приемов работы с различными материалами. Этюды сюжетов в зоопарке, в городском саду, на рынке.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320"/>
      </w:pPr>
      <w:r>
        <w:t>Самостоятельная работа. Этюды и зарисовки своих друзей или автопортрет. Материал. Карандаш, акварель, маркер, фломастер, тушь.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6. Линейная и световоздушная перспектива. </w:t>
      </w:r>
      <w:r>
        <w:t>Передача большого пространства и объектов современной техники с соблюдением масштаба величин и перспективы планов. Творческий подход в рисунках. Зарисовка индустриального пейзажа. Этюд пейзажа с мостом через реку.</w:t>
      </w:r>
    </w:p>
    <w:p w:rsidR="001B4BD7" w:rsidRDefault="004B40CC">
      <w:pPr>
        <w:pStyle w:val="41"/>
        <w:shd w:val="clear" w:color="auto" w:fill="auto"/>
        <w:spacing w:after="177" w:line="260" w:lineRule="exact"/>
        <w:ind w:left="20"/>
      </w:pPr>
      <w:r>
        <w:t>Самостоятельная работа. Этюды и зарисовки городской стройки.</w:t>
      </w:r>
    </w:p>
    <w:p w:rsidR="001B4BD7" w:rsidRDefault="004B40CC">
      <w:pPr>
        <w:pStyle w:val="41"/>
        <w:shd w:val="clear" w:color="auto" w:fill="auto"/>
        <w:spacing w:line="260" w:lineRule="exact"/>
        <w:ind w:left="20"/>
      </w:pPr>
      <w:r>
        <w:t>Материал. Карандаш, акварель, фломастер, тушь.</w:t>
      </w:r>
    </w:p>
    <w:p w:rsidR="001B4BD7" w:rsidRDefault="004B40CC">
      <w:pPr>
        <w:pStyle w:val="41"/>
        <w:shd w:val="clear" w:color="auto" w:fill="auto"/>
        <w:spacing w:after="900" w:line="480" w:lineRule="exact"/>
        <w:ind w:left="20"/>
      </w:pPr>
      <w:r>
        <w:rPr>
          <w:rStyle w:val="ad"/>
        </w:rPr>
        <w:t xml:space="preserve">Тема 7. Эскиз сюжетной композиции по итогам пленэра. </w:t>
      </w:r>
      <w:r>
        <w:t>Умение находить выразительное пластическое решение, работать с подготовительным натурным материалом. Использование знаний, умений и навыков, полученных в процессе обучения. Сюжетная фигурная композиция. Самостоятельная работа. Работа с подготовительным материалом. Самостоятельный выбор техники исполнения и художественных материалов.</w:t>
      </w:r>
    </w:p>
    <w:p w:rsidR="001B4BD7" w:rsidRDefault="004B40CC">
      <w:pPr>
        <w:pStyle w:val="20"/>
        <w:numPr>
          <w:ilvl w:val="0"/>
          <w:numId w:val="2"/>
        </w:numPr>
        <w:shd w:val="clear" w:color="auto" w:fill="auto"/>
        <w:tabs>
          <w:tab w:val="left" w:pos="1901"/>
        </w:tabs>
        <w:spacing w:after="0" w:line="480" w:lineRule="exact"/>
        <w:ind w:left="20" w:firstLine="1520"/>
        <w:jc w:val="left"/>
      </w:pPr>
      <w:r>
        <w:t xml:space="preserve">Требования к уровню подготовки обучающихся Результатом </w:t>
      </w:r>
      <w:r>
        <w:rPr>
          <w:rStyle w:val="25"/>
        </w:rPr>
        <w:t xml:space="preserve">освоения программы «Пленэр» является приобретение обучающимися следующих </w:t>
      </w:r>
      <w:r>
        <w:t>знаний, умений и навыков</w:t>
      </w:r>
      <w:r>
        <w:rPr>
          <w:rStyle w:val="25"/>
        </w:rPr>
        <w:t>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t xml:space="preserve"> знание о закономерностях построения художественной формы и особенностей ее восприятия и воплощения;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t xml:space="preserve"> знание способов передачи пространства, движущейся и меняющейся натуры, законов линейной перспективы, равновесия, плановости;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t xml:space="preserve"> умение передавать настроение, состояние в колористическом решении пейзажа;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t xml:space="preserve"> умение применять сформированные навыки по учебным предметам: рисунок, живопись, композиция;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t xml:space="preserve"> умение сочетать различные виды этюдов, набросков в работе над композиционными эскизами;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lastRenderedPageBreak/>
        <w:t xml:space="preserve"> навыки восприятия натуры в естественной природной среде;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t xml:space="preserve"> навыки передачи световоздушной перспективы;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t xml:space="preserve"> навыки работы над жанровым эскизом с подробной проработкой деталей.</w:t>
      </w:r>
    </w:p>
    <w:p w:rsidR="001B4BD7" w:rsidRDefault="004B40C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202"/>
        </w:tabs>
        <w:spacing w:line="480" w:lineRule="exact"/>
        <w:ind w:left="1820"/>
        <w:jc w:val="both"/>
      </w:pPr>
      <w:bookmarkStart w:id="7" w:name="bookmark6"/>
      <w:r>
        <w:t>Формы и методы контроля, система оценок</w:t>
      </w:r>
      <w:bookmarkEnd w:id="7"/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00"/>
      </w:pPr>
      <w:r>
        <w:t>Программа предусматривает текущий контроль успеваемости и промежуточную аттестацию.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 w:firstLine="700"/>
      </w:pPr>
      <w:r>
        <w:rPr>
          <w:rStyle w:val="ae"/>
        </w:rPr>
        <w:t>Текущий контроль</w:t>
      </w:r>
      <w:r>
        <w:rPr>
          <w:rStyle w:val="33"/>
        </w:rPr>
        <w:t xml:space="preserve"> </w:t>
      </w:r>
      <w:r>
        <w:t xml:space="preserve">успеваемости подразумевает выставление оценок за каждое задание («отлично», «хорошо», «удовлетворительно»).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00"/>
      </w:pPr>
      <w:r>
        <w:rPr>
          <w:rStyle w:val="ae"/>
        </w:rPr>
        <w:t>Промежуточная аттестация</w:t>
      </w:r>
      <w:r>
        <w:rPr>
          <w:rStyle w:val="33"/>
        </w:rPr>
        <w:t xml:space="preserve"> </w:t>
      </w:r>
      <w:r>
        <w:t>проводится в форме просмотров учебных работ учащихся в конце пленэра с выставлением оценок. Просмотры проводятся за счет аудиторного времени.</w:t>
      </w:r>
    </w:p>
    <w:p w:rsidR="004F3FF1" w:rsidRDefault="004B40CC">
      <w:pPr>
        <w:pStyle w:val="50"/>
        <w:shd w:val="clear" w:color="auto" w:fill="auto"/>
        <w:spacing w:before="0" w:line="480" w:lineRule="exact"/>
        <w:ind w:left="20" w:right="5260" w:firstLine="700"/>
      </w:pPr>
      <w:r>
        <w:t xml:space="preserve">Критерии оценок </w:t>
      </w:r>
    </w:p>
    <w:p w:rsidR="001B4BD7" w:rsidRDefault="004B40CC">
      <w:pPr>
        <w:pStyle w:val="50"/>
        <w:shd w:val="clear" w:color="auto" w:fill="auto"/>
        <w:spacing w:before="0" w:line="480" w:lineRule="exact"/>
        <w:ind w:left="20" w:right="5260" w:firstLine="700"/>
      </w:pPr>
      <w:r>
        <w:rPr>
          <w:rStyle w:val="51"/>
        </w:rPr>
        <w:t>Оценка «</w:t>
      </w:r>
      <w:r>
        <w:t>отлично»</w:t>
      </w:r>
      <w:r>
        <w:rPr>
          <w:rStyle w:val="51"/>
        </w:rPr>
        <w:t xml:space="preserve"> предполагает: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грамотную компоновку в листе;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/>
        <w:jc w:val="both"/>
      </w:pPr>
      <w:r>
        <w:t xml:space="preserve"> точный и аккуратно выполненный подготовительный рисунок (при работе с цветом);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соблюдение правильной последовательности ведения работы;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свободное владение линией, штрихом, тоном, передачей цвета;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/>
        <w:jc w:val="both"/>
      </w:pPr>
      <w:r>
        <w:t xml:space="preserve"> свободное владение передачей тональных и цветовых отношений с учетом световоздушной среды;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грамотная передача пропорций и объемов предметов в пространстве;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/>
        <w:jc w:val="both"/>
      </w:pPr>
      <w:r>
        <w:t xml:space="preserve"> грамотное использование выразительных особенностей применяемых материалов и техник;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цельность восприятия изображаемого, умение обобщать работу;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самостоятельное выявление и устранение недочетов в работе.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Оценка «</w:t>
      </w:r>
      <w:r>
        <w:rPr>
          <w:rStyle w:val="ac"/>
        </w:rPr>
        <w:t>хорошо»</w:t>
      </w:r>
      <w:r>
        <w:t xml:space="preserve"> предполагает: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небольшие неточности в компоновке и подготовительном рисунке;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/>
        <w:jc w:val="both"/>
      </w:pPr>
      <w:r>
        <w:t xml:space="preserve"> неумение самостоятельно выявлять недочеты в работе, но самостоятельно исправлять ошибки при указании на них;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незначительные недочеты в тональном и цветовом решении;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lastRenderedPageBreak/>
        <w:t xml:space="preserve"> недостаточная моделировка объемной формы;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незначительные ошибки в передаче пространственных планов.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Оценка «</w:t>
      </w:r>
      <w:r>
        <w:rPr>
          <w:rStyle w:val="ac"/>
        </w:rPr>
        <w:t>удовлетворительно»</w:t>
      </w:r>
      <w:r>
        <w:t xml:space="preserve"> предполагает: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существенные ошибки, допущенные при компоновке;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грубые нарушения пропорций, перспективы при выполнении рисунка;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грубые ошибки в тональных отношениях;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серьезные ошибки в колористическом и цветовом решении;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/>
        <w:jc w:val="both"/>
      </w:pPr>
      <w:r>
        <w:t xml:space="preserve"> небрежность, неаккуратность в работе, неумение довести работу до завершенности;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after="540" w:line="480" w:lineRule="exact"/>
        <w:ind w:left="20"/>
        <w:jc w:val="both"/>
      </w:pPr>
      <w:r>
        <w:t xml:space="preserve"> неумение самостоятельно выявлять и исправлять недочеты в работе.</w:t>
      </w:r>
    </w:p>
    <w:p w:rsidR="001B4BD7" w:rsidRDefault="004B40C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067"/>
        </w:tabs>
        <w:spacing w:line="480" w:lineRule="exact"/>
        <w:ind w:left="1680"/>
        <w:jc w:val="both"/>
      </w:pPr>
      <w:bookmarkStart w:id="8" w:name="bookmark7"/>
      <w:r>
        <w:t>Методическое обеспечение учебного процесса</w:t>
      </w:r>
      <w:bookmarkEnd w:id="8"/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Предложенные в настоящей программе темы заданий следует рассматривать как рекомендательные. Педагог должен исходить из 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Анализ решения подобных тем и сюжетов в произведениях художников-классиков и в работах учащихся (из методического фонда).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firstLine="720"/>
        <w:jc w:val="both"/>
      </w:pPr>
      <w:r>
        <w:t xml:space="preserve"> Выбор точки зрения.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firstLine="720"/>
        <w:jc w:val="both"/>
      </w:pPr>
      <w:r>
        <w:t xml:space="preserve"> Выбор формата изображения.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Определение пропорций, движения и характера пространственных планов.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firstLine="720"/>
        <w:jc w:val="both"/>
      </w:pPr>
      <w:r>
        <w:t xml:space="preserve"> Проработка деталей композиционного центра.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firstLine="720"/>
        <w:jc w:val="both"/>
      </w:pPr>
      <w:r>
        <w:t xml:space="preserve"> Передача больших тоновых и цветовых отношений.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Обобщенная моделировка объемной формы, выявление градаций светотени с учетом воздушной перспективы.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firstLine="720"/>
        <w:jc w:val="both"/>
      </w:pPr>
      <w:r>
        <w:t xml:space="preserve"> Подчинение всех частей изображения целому.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  <w:sectPr w:rsidR="001B4BD7">
          <w:type w:val="continuous"/>
          <w:pgSz w:w="11909" w:h="16838"/>
          <w:pgMar w:top="1006" w:right="854" w:bottom="1361" w:left="878" w:header="0" w:footer="3" w:gutter="0"/>
          <w:cols w:space="720"/>
          <w:noEndnote/>
          <w:docGrid w:linePitch="360"/>
        </w:sectPr>
      </w:pPr>
      <w:r>
        <w:t>Преподавателю рекомендуется как можно чаще проводить «мастер- классы» для учащихся. Для успешного изучения нового учебного материала желательно в конце занятий проводить обсуждение успехов и неудач в группе.</w:t>
      </w:r>
    </w:p>
    <w:p w:rsidR="001B4BD7" w:rsidRDefault="004B40CC">
      <w:pPr>
        <w:pStyle w:val="20"/>
        <w:shd w:val="clear" w:color="auto" w:fill="auto"/>
        <w:spacing w:after="3" w:line="260" w:lineRule="exact"/>
        <w:ind w:right="20" w:firstLine="0"/>
      </w:pPr>
      <w:r>
        <w:lastRenderedPageBreak/>
        <w:t>Средства обучения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 материальные</w:t>
      </w:r>
      <w:r>
        <w:t>: индивидуальные художественные принадлежности, натюрмортный фонд;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90" w:lineRule="exact"/>
        <w:ind w:left="20" w:right="20"/>
        <w:jc w:val="both"/>
      </w:pPr>
      <w:r>
        <w:rPr>
          <w:rStyle w:val="ad"/>
        </w:rPr>
        <w:t xml:space="preserve"> наглядно - плоскостные: </w:t>
      </w:r>
      <w:r>
        <w:t>наглядные методические пособия, плакаты, фонд работ учащихся, иллюстрации;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tabs>
          <w:tab w:val="left" w:pos="3174"/>
        </w:tabs>
        <w:spacing w:line="485" w:lineRule="exact"/>
        <w:ind w:left="20" w:right="20"/>
        <w:jc w:val="both"/>
      </w:pPr>
      <w:r>
        <w:rPr>
          <w:rStyle w:val="ad"/>
        </w:rPr>
        <w:t xml:space="preserve"> демонстрационные:</w:t>
      </w:r>
      <w:r>
        <w:rPr>
          <w:rStyle w:val="ad"/>
        </w:rPr>
        <w:tab/>
      </w:r>
      <w:r>
        <w:t>муляжи, чучела птиц и животных, гербарии, демонстрационные модели, натюрмортный фонд;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5" w:lineRule="exact"/>
        <w:ind w:left="20" w:right="20"/>
        <w:jc w:val="both"/>
      </w:pPr>
      <w:r>
        <w:rPr>
          <w:rStyle w:val="ad"/>
        </w:rPr>
        <w:t xml:space="preserve"> электронные образовательные ресурсы: </w:t>
      </w:r>
      <w:r>
        <w:t>мультимедийные учебники, мультимедийные универсальные энциклопедии, сетевые образовательные ресурсы;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after="960" w:line="490" w:lineRule="exact"/>
        <w:ind w:left="20" w:right="20"/>
        <w:jc w:val="both"/>
      </w:pPr>
      <w:r>
        <w:rPr>
          <w:rStyle w:val="ad"/>
        </w:rPr>
        <w:t xml:space="preserve"> аудиовизуальные: </w:t>
      </w:r>
      <w:r>
        <w:t xml:space="preserve">слайд-фильмы, видеофильмы, учебные кинофильмы, </w:t>
      </w:r>
      <w:r w:rsidR="00F316AA">
        <w:t>аудиозаписи</w:t>
      </w:r>
      <w:r>
        <w:t>.</w:t>
      </w:r>
    </w:p>
    <w:p w:rsidR="001B4BD7" w:rsidRDefault="004B40CC">
      <w:pPr>
        <w:pStyle w:val="20"/>
        <w:numPr>
          <w:ilvl w:val="0"/>
          <w:numId w:val="2"/>
        </w:numPr>
        <w:shd w:val="clear" w:color="auto" w:fill="auto"/>
        <w:tabs>
          <w:tab w:val="left" w:pos="2682"/>
        </w:tabs>
        <w:spacing w:after="0" w:line="490" w:lineRule="exact"/>
        <w:ind w:left="3340" w:right="2300"/>
        <w:jc w:val="left"/>
      </w:pPr>
      <w:r>
        <w:t xml:space="preserve">Список рекомендуемой литературы </w:t>
      </w:r>
      <w:r>
        <w:rPr>
          <w:rStyle w:val="24"/>
          <w:b/>
          <w:bCs/>
        </w:rPr>
        <w:t>Методическая литература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20" w:right="20" w:firstLine="720"/>
      </w:pPr>
      <w:r>
        <w:t xml:space="preserve"> Беда Г.В. Основы изобразительной грамоты. Рисунок. Живопись. Композ</w:t>
      </w:r>
      <w:r>
        <w:rPr>
          <w:rStyle w:val="23"/>
        </w:rPr>
        <w:t>ици</w:t>
      </w:r>
      <w:r>
        <w:t>я. - М., 1981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720"/>
        <w:jc w:val="both"/>
      </w:pPr>
      <w:r>
        <w:t xml:space="preserve"> Волков Н.Н. Цвет в живописи. - М.: Искусство, 1985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720"/>
        <w:jc w:val="both"/>
      </w:pPr>
      <w:r>
        <w:t xml:space="preserve"> Кузин В.С. Наброски и </w:t>
      </w:r>
      <w:r w:rsidR="00F316AA">
        <w:t>зарисовки. -</w:t>
      </w:r>
      <w:r>
        <w:t xml:space="preserve"> М.,1981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20" w:right="20" w:firstLine="720"/>
      </w:pPr>
      <w:r>
        <w:t xml:space="preserve"> Кузин В.С. Основы обучения изобразительному искусству в общеобразовательной школе. - М.Просвещение, 1992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720"/>
        <w:jc w:val="both"/>
      </w:pPr>
      <w:r>
        <w:t xml:space="preserve"> Маслов Н.Я. Пленэр. - М.: Просвещение, 1984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720"/>
        <w:jc w:val="both"/>
      </w:pPr>
      <w:r>
        <w:t xml:space="preserve"> Ростовцев Н.Н. Академический рисунок. - М: Просвещение, 1973</w:t>
      </w:r>
    </w:p>
    <w:p w:rsidR="001B4BD7" w:rsidRDefault="004B40CC" w:rsidP="00F316AA">
      <w:pPr>
        <w:pStyle w:val="41"/>
        <w:numPr>
          <w:ilvl w:val="0"/>
          <w:numId w:val="5"/>
        </w:numPr>
        <w:shd w:val="clear" w:color="auto" w:fill="auto"/>
        <w:tabs>
          <w:tab w:val="left" w:pos="1418"/>
          <w:tab w:val="right" w:pos="7230"/>
        </w:tabs>
        <w:spacing w:line="480" w:lineRule="exact"/>
        <w:ind w:left="720"/>
        <w:jc w:val="both"/>
      </w:pPr>
      <w:r>
        <w:t xml:space="preserve"> Смирнов Г.Б., Унковский А.А. Пленэр.</w:t>
      </w:r>
      <w:r>
        <w:tab/>
        <w:t>Практика</w:t>
      </w:r>
      <w:r>
        <w:tab/>
        <w:t>по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изобразительному искусству. - М., 1981</w:t>
      </w:r>
    </w:p>
    <w:p w:rsidR="001B4BD7" w:rsidRDefault="004B40CC" w:rsidP="00F316AA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720"/>
        <w:jc w:val="both"/>
      </w:pPr>
      <w:r>
        <w:t>Тютюнова Ю.М. Пленэр: наброски, зарисовки,</w:t>
      </w:r>
      <w:r>
        <w:tab/>
        <w:t>этюды. -</w:t>
      </w:r>
      <w:r>
        <w:tab/>
        <w:t>М.: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Академический Проект, 2012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720"/>
        <w:jc w:val="both"/>
      </w:pPr>
      <w:r>
        <w:t xml:space="preserve"> Барщ А.О. Наброски и зарисовки. - М.: Искусство, 1970.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firstLine="740"/>
      </w:pPr>
      <w:r>
        <w:t>Игнатьев С.Е. Наброски акварелью. // Юный художник: № 8, 1981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firstLine="740"/>
      </w:pPr>
      <w:r>
        <w:t xml:space="preserve"> Кирцер Ю.М. Рисунок и живопись. - М.: Высшая школа, 1992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firstLine="740"/>
      </w:pPr>
      <w:r>
        <w:lastRenderedPageBreak/>
        <w:t xml:space="preserve"> Шорохов Е.В. Композ</w:t>
      </w:r>
      <w:r>
        <w:rPr>
          <w:rStyle w:val="23"/>
        </w:rPr>
        <w:t>ици</w:t>
      </w:r>
      <w:r>
        <w:t>я. - М.: Просвещение, 1986</w:t>
      </w:r>
    </w:p>
    <w:p w:rsidR="001B4BD7" w:rsidRDefault="004B40CC">
      <w:pPr>
        <w:pStyle w:val="50"/>
        <w:shd w:val="clear" w:color="auto" w:fill="auto"/>
        <w:spacing w:before="0" w:line="480" w:lineRule="exact"/>
        <w:ind w:left="340"/>
        <w:jc w:val="center"/>
      </w:pPr>
      <w:r>
        <w:t>Учебная литература</w:t>
      </w:r>
    </w:p>
    <w:p w:rsidR="001B4BD7" w:rsidRDefault="004B40CC">
      <w:pPr>
        <w:pStyle w:val="41"/>
        <w:numPr>
          <w:ilvl w:val="0"/>
          <w:numId w:val="6"/>
        </w:numPr>
        <w:shd w:val="clear" w:color="auto" w:fill="auto"/>
        <w:spacing w:line="480" w:lineRule="exact"/>
        <w:ind w:right="260" w:firstLine="740"/>
      </w:pPr>
      <w:r>
        <w:t xml:space="preserve"> Бесчастнов Н.П. Графика пейзажа. - М.: Гуманит. изд. центр ВЛАДОС, 2008</w:t>
      </w:r>
    </w:p>
    <w:p w:rsidR="001B4BD7" w:rsidRDefault="004B40CC">
      <w:pPr>
        <w:pStyle w:val="41"/>
        <w:numPr>
          <w:ilvl w:val="0"/>
          <w:numId w:val="6"/>
        </w:numPr>
        <w:shd w:val="clear" w:color="auto" w:fill="auto"/>
        <w:spacing w:line="480" w:lineRule="exact"/>
        <w:ind w:firstLine="740"/>
      </w:pPr>
      <w:r>
        <w:t xml:space="preserve"> Луковенко Б.А. Рисунок пером. - М.: Просвещение, 2000</w:t>
      </w:r>
    </w:p>
    <w:p w:rsidR="001B4BD7" w:rsidRDefault="004B40CC">
      <w:pPr>
        <w:pStyle w:val="41"/>
        <w:numPr>
          <w:ilvl w:val="0"/>
          <w:numId w:val="6"/>
        </w:numPr>
        <w:shd w:val="clear" w:color="auto" w:fill="auto"/>
        <w:spacing w:line="480" w:lineRule="exact"/>
        <w:ind w:firstLine="740"/>
      </w:pPr>
      <w:r>
        <w:t xml:space="preserve"> Сокольникова Н.М. Основы композиции. - Обнинск: Титул, - 1996</w:t>
      </w:r>
    </w:p>
    <w:p w:rsidR="001B4BD7" w:rsidRDefault="004B40CC">
      <w:pPr>
        <w:pStyle w:val="41"/>
        <w:numPr>
          <w:ilvl w:val="0"/>
          <w:numId w:val="6"/>
        </w:numPr>
        <w:shd w:val="clear" w:color="auto" w:fill="auto"/>
        <w:spacing w:line="480" w:lineRule="exact"/>
        <w:ind w:firstLine="740"/>
      </w:pPr>
      <w:r>
        <w:t xml:space="preserve"> Сокольникова Н.М. Основы рисунка. - Обнинск: Титул, - 1998</w:t>
      </w:r>
    </w:p>
    <w:p w:rsidR="001B4BD7" w:rsidRDefault="004B40CC">
      <w:pPr>
        <w:pStyle w:val="41"/>
        <w:numPr>
          <w:ilvl w:val="0"/>
          <w:numId w:val="6"/>
        </w:numPr>
        <w:shd w:val="clear" w:color="auto" w:fill="auto"/>
        <w:spacing w:line="480" w:lineRule="exact"/>
        <w:ind w:right="260" w:firstLine="740"/>
      </w:pPr>
      <w:r>
        <w:t xml:space="preserve"> Сокольникова Н.М. Изобразительное искусство. Часть 2. Основы живописи. - Обнинск: Титул, - 1996</w:t>
      </w:r>
    </w:p>
    <w:p w:rsidR="001B4BD7" w:rsidRDefault="004B40CC">
      <w:pPr>
        <w:pStyle w:val="41"/>
        <w:numPr>
          <w:ilvl w:val="0"/>
          <w:numId w:val="6"/>
        </w:numPr>
        <w:shd w:val="clear" w:color="auto" w:fill="auto"/>
        <w:spacing w:line="480" w:lineRule="exact"/>
        <w:ind w:right="260" w:firstLine="740"/>
      </w:pPr>
      <w:r>
        <w:t xml:space="preserve"> Терентьев А.Е. Изображение животных и птиц средствами рисунка и живописи. - М: Просвещение, 1980</w:t>
      </w:r>
    </w:p>
    <w:sectPr w:rsidR="001B4BD7">
      <w:footerReference w:type="default" r:id="rId8"/>
      <w:pgSz w:w="11909" w:h="16838"/>
      <w:pgMar w:top="1006" w:right="854" w:bottom="1361" w:left="87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787" w:rsidRDefault="00375787">
      <w:r>
        <w:separator/>
      </w:r>
    </w:p>
  </w:endnote>
  <w:endnote w:type="continuationSeparator" w:id="0">
    <w:p w:rsidR="00375787" w:rsidRDefault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CC" w:rsidRDefault="003757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1.6pt;margin-top:798.4pt;width:10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40CC" w:rsidRDefault="004B40C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670B7" w:rsidRPr="00E670B7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CC" w:rsidRDefault="003757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1.6pt;margin-top:798.4pt;width:10.1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40CC" w:rsidRDefault="004B40C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670B7" w:rsidRPr="00E670B7">
                  <w:rPr>
                    <w:rStyle w:val="a6"/>
                    <w:noProof/>
                  </w:rPr>
                  <w:t>20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787" w:rsidRDefault="00375787"/>
  </w:footnote>
  <w:footnote w:type="continuationSeparator" w:id="0">
    <w:p w:rsidR="00375787" w:rsidRDefault="003757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20F"/>
    <w:multiLevelType w:val="multilevel"/>
    <w:tmpl w:val="5B043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D043F"/>
    <w:multiLevelType w:val="multilevel"/>
    <w:tmpl w:val="180AA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DF0C58"/>
    <w:multiLevelType w:val="multilevel"/>
    <w:tmpl w:val="9D14B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165D69"/>
    <w:multiLevelType w:val="multilevel"/>
    <w:tmpl w:val="9094E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7B3F86"/>
    <w:multiLevelType w:val="multilevel"/>
    <w:tmpl w:val="77BC0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D2568E"/>
    <w:multiLevelType w:val="multilevel"/>
    <w:tmpl w:val="A29E2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B4BD7"/>
    <w:rsid w:val="001B4BD7"/>
    <w:rsid w:val="00375787"/>
    <w:rsid w:val="004B40CC"/>
    <w:rsid w:val="004F3FF1"/>
    <w:rsid w:val="007D0590"/>
    <w:rsid w:val="008A27BD"/>
    <w:rsid w:val="00A925BF"/>
    <w:rsid w:val="00DC64E9"/>
    <w:rsid w:val="00E176BF"/>
    <w:rsid w:val="00E61911"/>
    <w:rsid w:val="00E670B7"/>
    <w:rsid w:val="00EE150F"/>
    <w:rsid w:val="00F3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10E541"/>
  <w15:docId w15:val="{25F89988-5D4F-4853-885C-74181151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1pt">
    <w:name w:val="Основной текст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20" w:line="322" w:lineRule="exact"/>
      <w:ind w:hanging="10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after="54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43" w:lineRule="exac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1">
    <w:name w:val="Основной текст4"/>
    <w:basedOn w:val="a"/>
    <w:link w:val="a7"/>
    <w:pPr>
      <w:shd w:val="clear" w:color="auto" w:fill="FFFFFF"/>
      <w:spacing w:line="64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475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90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f"/>
    <w:rsid w:val="00F316AA"/>
    <w:pPr>
      <w:widowControl/>
      <w:ind w:left="1418" w:right="-17"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F31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3964</Words>
  <Characters>22600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26511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Customer</dc:creator>
  <cp:keywords/>
  <cp:lastModifiedBy>Direktor</cp:lastModifiedBy>
  <cp:revision>9</cp:revision>
  <cp:lastPrinted>2016-06-06T00:36:00Z</cp:lastPrinted>
  <dcterms:created xsi:type="dcterms:W3CDTF">2016-06-06T00:10:00Z</dcterms:created>
  <dcterms:modified xsi:type="dcterms:W3CDTF">2016-06-11T17:38:00Z</dcterms:modified>
</cp:coreProperties>
</file>