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93D" w:rsidRPr="000F193D" w:rsidRDefault="000F193D" w:rsidP="000F193D">
      <w:pPr>
        <w:widowControl w:val="0"/>
        <w:spacing w:after="0" w:line="322" w:lineRule="exact"/>
        <w:jc w:val="center"/>
        <w:rPr>
          <w:rFonts w:ascii="Arial" w:eastAsia="Times New Roman" w:hAnsi="Arial" w:cs="Arial"/>
          <w:b/>
          <w:bCs/>
          <w:color w:val="000000"/>
          <w:lang w:eastAsia="ru-RU" w:bidi="ru-RU"/>
        </w:rPr>
      </w:pPr>
      <w:r w:rsidRPr="000F193D">
        <w:rPr>
          <w:rFonts w:ascii="Arial" w:eastAsia="Times New Roman" w:hAnsi="Arial" w:cs="Arial"/>
          <w:b/>
          <w:bCs/>
          <w:color w:val="000000"/>
          <w:lang w:eastAsia="ru-RU" w:bidi="ru-RU"/>
        </w:rPr>
        <w:t>Муниципальное бюджетное учреждение дополнительного образования «Тульская детская художественная школа им. В.Д. Поленова»</w:t>
      </w:r>
    </w:p>
    <w:p w:rsidR="000F193D" w:rsidRPr="000F193D" w:rsidRDefault="000F193D" w:rsidP="000F193D">
      <w:pPr>
        <w:widowControl w:val="0"/>
        <w:spacing w:after="0" w:line="322"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322"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322" w:lineRule="exact"/>
        <w:jc w:val="center"/>
        <w:rPr>
          <w:rFonts w:ascii="Times New Roman" w:eastAsia="Times New Roman" w:hAnsi="Times New Roman" w:cs="Times New Roman"/>
          <w:b/>
          <w:bCs/>
          <w:color w:val="000000"/>
          <w:sz w:val="26"/>
          <w:szCs w:val="26"/>
          <w:lang w:eastAsia="ru-RU" w:bidi="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938"/>
      </w:tblGrid>
      <w:tr w:rsidR="000F193D" w:rsidRPr="000F193D" w:rsidTr="000F193D">
        <w:tc>
          <w:tcPr>
            <w:tcW w:w="4672" w:type="dxa"/>
            <w:hideMark/>
          </w:tcPr>
          <w:p w:rsidR="000F193D" w:rsidRPr="000F193D" w:rsidRDefault="000F193D" w:rsidP="000F193D">
            <w:pPr>
              <w:ind w:right="-17"/>
              <w:rPr>
                <w:rFonts w:ascii="Arial" w:eastAsia="Calibri" w:hAnsi="Arial" w:cs="Arial"/>
                <w:b/>
                <w:color w:val="0070C0"/>
                <w:sz w:val="18"/>
                <w:szCs w:val="18"/>
                <w:lang w:eastAsia="ru-RU"/>
              </w:rPr>
            </w:pPr>
            <w:r w:rsidRPr="000F193D">
              <w:rPr>
                <w:rFonts w:ascii="Arial" w:eastAsia="Calibri" w:hAnsi="Arial" w:cs="Arial"/>
                <w:b/>
                <w:color w:val="0070C0"/>
                <w:sz w:val="18"/>
                <w:szCs w:val="18"/>
                <w:lang w:eastAsia="ru-RU"/>
              </w:rPr>
              <w:t xml:space="preserve">Принята педагогическим советом </w:t>
            </w:r>
          </w:p>
          <w:p w:rsidR="000F193D" w:rsidRPr="000F193D" w:rsidRDefault="000F193D" w:rsidP="000F193D">
            <w:pPr>
              <w:ind w:right="-17"/>
              <w:rPr>
                <w:rFonts w:ascii="Arial" w:eastAsia="Calibri" w:hAnsi="Arial" w:cs="Arial"/>
                <w:b/>
                <w:color w:val="0070C0"/>
                <w:sz w:val="18"/>
                <w:szCs w:val="18"/>
                <w:lang w:eastAsia="ru-RU"/>
              </w:rPr>
            </w:pPr>
            <w:r w:rsidRPr="000F193D">
              <w:rPr>
                <w:rFonts w:ascii="Arial" w:eastAsia="Calibri" w:hAnsi="Arial" w:cs="Arial"/>
                <w:b/>
                <w:color w:val="0070C0"/>
                <w:sz w:val="18"/>
                <w:szCs w:val="18"/>
                <w:lang w:eastAsia="ru-RU"/>
              </w:rPr>
              <w:t>24 февраля 2016 года</w:t>
            </w:r>
          </w:p>
        </w:tc>
        <w:tc>
          <w:tcPr>
            <w:tcW w:w="4673" w:type="dxa"/>
            <w:hideMark/>
          </w:tcPr>
          <w:p w:rsidR="000F193D" w:rsidRPr="000F193D" w:rsidRDefault="000F193D" w:rsidP="000F193D">
            <w:pPr>
              <w:ind w:left="179" w:right="-17"/>
              <w:jc w:val="right"/>
              <w:rPr>
                <w:rFonts w:ascii="Arial" w:eastAsia="Calibri" w:hAnsi="Arial" w:cs="Arial"/>
                <w:b/>
                <w:color w:val="0070C0"/>
                <w:sz w:val="18"/>
                <w:szCs w:val="18"/>
                <w:lang w:eastAsia="ru-RU"/>
              </w:rPr>
            </w:pPr>
            <w:r w:rsidRPr="000F193D">
              <w:rPr>
                <w:rFonts w:ascii="Arial" w:eastAsia="Calibri" w:hAnsi="Arial" w:cs="Arial"/>
                <w:b/>
                <w:color w:val="0070C0"/>
                <w:sz w:val="18"/>
                <w:szCs w:val="18"/>
                <w:lang w:eastAsia="ru-RU"/>
              </w:rPr>
              <w:t>«УТВЕРЖДЕНА»</w:t>
            </w:r>
          </w:p>
          <w:p w:rsidR="000F193D" w:rsidRPr="000F193D" w:rsidRDefault="000F193D" w:rsidP="000F193D">
            <w:pPr>
              <w:ind w:left="179" w:right="-17"/>
              <w:jc w:val="right"/>
              <w:rPr>
                <w:rFonts w:ascii="Arial" w:eastAsia="Calibri" w:hAnsi="Arial" w:cs="Arial"/>
                <w:b/>
                <w:color w:val="0070C0"/>
                <w:sz w:val="18"/>
                <w:szCs w:val="18"/>
                <w:lang w:eastAsia="ru-RU"/>
              </w:rPr>
            </w:pPr>
            <w:r w:rsidRPr="000F193D">
              <w:rPr>
                <w:rFonts w:ascii="Arial" w:eastAsia="Calibri" w:hAnsi="Arial" w:cs="Arial"/>
                <w:b/>
                <w:color w:val="0070C0"/>
                <w:sz w:val="18"/>
                <w:szCs w:val="18"/>
                <w:lang w:eastAsia="ru-RU"/>
              </w:rPr>
              <w:t>Приказом № 008 от 24 февраля 2016 года</w:t>
            </w:r>
          </w:p>
        </w:tc>
      </w:tr>
    </w:tbl>
    <w:p w:rsidR="000F193D" w:rsidRPr="000F193D" w:rsidRDefault="000F193D" w:rsidP="000F193D">
      <w:pPr>
        <w:widowControl w:val="0"/>
        <w:spacing w:after="1065" w:line="322"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overflowPunct w:val="0"/>
        <w:autoSpaceDE w:val="0"/>
        <w:autoSpaceDN w:val="0"/>
        <w:adjustRightInd w:val="0"/>
        <w:spacing w:after="0" w:line="276" w:lineRule="auto"/>
        <w:ind w:firstLine="709"/>
        <w:jc w:val="center"/>
        <w:rPr>
          <w:rFonts w:ascii="Arial" w:eastAsia="Times New Roman" w:hAnsi="Arial" w:cs="Arial"/>
          <w:color w:val="000000"/>
          <w:kern w:val="28"/>
          <w:sz w:val="28"/>
          <w:szCs w:val="28"/>
          <w:lang w:eastAsia="ru-RU"/>
        </w:rPr>
      </w:pPr>
      <w:r w:rsidRPr="000F193D">
        <w:rPr>
          <w:rFonts w:ascii="Arial" w:eastAsia="Times New Roman" w:hAnsi="Arial" w:cs="Arial"/>
          <w:color w:val="000000"/>
          <w:kern w:val="28"/>
          <w:sz w:val="28"/>
          <w:szCs w:val="28"/>
          <w:lang w:eastAsia="ru-RU"/>
        </w:rPr>
        <w:t xml:space="preserve">ДОПОЛНИТЕЛЬНАЯ ПРЕДПРОФЕССИОНАЛЬНАЯ </w:t>
      </w:r>
    </w:p>
    <w:p w:rsidR="000F193D" w:rsidRPr="000F193D" w:rsidRDefault="000F193D" w:rsidP="000F193D">
      <w:pPr>
        <w:overflowPunct w:val="0"/>
        <w:autoSpaceDE w:val="0"/>
        <w:autoSpaceDN w:val="0"/>
        <w:adjustRightInd w:val="0"/>
        <w:spacing w:after="0" w:line="276" w:lineRule="auto"/>
        <w:ind w:firstLine="709"/>
        <w:jc w:val="center"/>
        <w:rPr>
          <w:rFonts w:ascii="Arial" w:eastAsia="Times New Roman" w:hAnsi="Arial" w:cs="Arial"/>
          <w:color w:val="000000"/>
          <w:kern w:val="28"/>
          <w:sz w:val="28"/>
          <w:szCs w:val="28"/>
          <w:lang w:eastAsia="ru-RU"/>
        </w:rPr>
      </w:pPr>
      <w:r w:rsidRPr="000F193D">
        <w:rPr>
          <w:rFonts w:ascii="Arial" w:eastAsia="Times New Roman" w:hAnsi="Arial" w:cs="Arial"/>
          <w:color w:val="000000"/>
          <w:kern w:val="28"/>
          <w:sz w:val="28"/>
          <w:szCs w:val="28"/>
          <w:lang w:eastAsia="ru-RU"/>
        </w:rPr>
        <w:t xml:space="preserve">ОБЩЕОБРАЗОВАТЕЛЬНАЯ ПРОГРАММА </w:t>
      </w:r>
    </w:p>
    <w:p w:rsidR="000F193D" w:rsidRPr="000F193D" w:rsidRDefault="000F193D" w:rsidP="000F193D">
      <w:pPr>
        <w:overflowPunct w:val="0"/>
        <w:autoSpaceDE w:val="0"/>
        <w:autoSpaceDN w:val="0"/>
        <w:adjustRightInd w:val="0"/>
        <w:spacing w:after="0" w:line="276" w:lineRule="auto"/>
        <w:ind w:firstLine="709"/>
        <w:jc w:val="center"/>
        <w:rPr>
          <w:rFonts w:ascii="Arial" w:eastAsia="Times New Roman" w:hAnsi="Arial" w:cs="Arial"/>
          <w:color w:val="000000"/>
          <w:kern w:val="28"/>
          <w:sz w:val="28"/>
          <w:szCs w:val="28"/>
          <w:lang w:eastAsia="ru-RU"/>
        </w:rPr>
      </w:pPr>
      <w:r w:rsidRPr="000F193D">
        <w:rPr>
          <w:rFonts w:ascii="Arial" w:eastAsia="Times New Roman" w:hAnsi="Arial" w:cs="Arial"/>
          <w:color w:val="000000"/>
          <w:kern w:val="28"/>
          <w:sz w:val="28"/>
          <w:szCs w:val="28"/>
          <w:lang w:eastAsia="ru-RU"/>
        </w:rPr>
        <w:t xml:space="preserve">В ОБЛАСТИ ИЗОБРАЗИТЕЛЬНОГО ИСКУССТВА </w:t>
      </w:r>
    </w:p>
    <w:p w:rsidR="000F193D" w:rsidRPr="000F193D" w:rsidRDefault="000F193D" w:rsidP="000F193D">
      <w:pPr>
        <w:overflowPunct w:val="0"/>
        <w:autoSpaceDE w:val="0"/>
        <w:autoSpaceDN w:val="0"/>
        <w:adjustRightInd w:val="0"/>
        <w:spacing w:after="0" w:line="276" w:lineRule="auto"/>
        <w:ind w:firstLine="709"/>
        <w:jc w:val="center"/>
        <w:rPr>
          <w:rFonts w:ascii="Arial" w:eastAsia="Times New Roman" w:hAnsi="Arial" w:cs="Arial"/>
          <w:b/>
          <w:sz w:val="28"/>
          <w:szCs w:val="28"/>
        </w:rPr>
      </w:pPr>
      <w:r w:rsidRPr="000F193D">
        <w:rPr>
          <w:rFonts w:ascii="Arial" w:eastAsia="Times New Roman" w:hAnsi="Arial" w:cs="Arial"/>
          <w:color w:val="000000"/>
          <w:kern w:val="28"/>
          <w:sz w:val="28"/>
          <w:szCs w:val="28"/>
          <w:lang w:eastAsia="ru-RU"/>
        </w:rPr>
        <w:t xml:space="preserve">«ДИЗАЙН» </w:t>
      </w:r>
    </w:p>
    <w:p w:rsidR="000F193D" w:rsidRPr="000F193D" w:rsidRDefault="000F193D" w:rsidP="000F193D">
      <w:pPr>
        <w:widowControl w:val="0"/>
        <w:spacing w:after="0" w:line="340" w:lineRule="exact"/>
        <w:jc w:val="center"/>
        <w:rPr>
          <w:rFonts w:ascii="Times New Roman" w:eastAsia="Times New Roman" w:hAnsi="Times New Roman" w:cs="Times New Roman"/>
          <w:b/>
          <w:bCs/>
          <w:color w:val="000000"/>
          <w:sz w:val="34"/>
          <w:szCs w:val="34"/>
          <w:lang w:eastAsia="ru-RU" w:bidi="ru-RU"/>
        </w:rPr>
      </w:pPr>
    </w:p>
    <w:p w:rsidR="000F193D" w:rsidRPr="000F193D" w:rsidRDefault="000F193D" w:rsidP="000F193D">
      <w:pPr>
        <w:widowControl w:val="0"/>
        <w:spacing w:after="0" w:line="340" w:lineRule="exact"/>
        <w:jc w:val="center"/>
        <w:rPr>
          <w:rFonts w:ascii="Times New Roman" w:eastAsia="Times New Roman" w:hAnsi="Times New Roman" w:cs="Times New Roman"/>
          <w:b/>
          <w:bCs/>
          <w:color w:val="000000"/>
          <w:sz w:val="34"/>
          <w:szCs w:val="34"/>
          <w:lang w:eastAsia="ru-RU" w:bidi="ru-RU"/>
        </w:rPr>
      </w:pPr>
    </w:p>
    <w:p w:rsidR="000F193D" w:rsidRPr="000F193D" w:rsidRDefault="000F193D" w:rsidP="000F193D">
      <w:pPr>
        <w:widowControl w:val="0"/>
        <w:spacing w:after="0" w:line="340" w:lineRule="exact"/>
        <w:jc w:val="center"/>
        <w:rPr>
          <w:rFonts w:ascii="Times New Roman" w:eastAsia="Times New Roman" w:hAnsi="Times New Roman" w:cs="Times New Roman"/>
          <w:b/>
          <w:bCs/>
          <w:color w:val="000000"/>
          <w:sz w:val="34"/>
          <w:szCs w:val="34"/>
          <w:lang w:eastAsia="ru-RU" w:bidi="ru-RU"/>
        </w:rPr>
      </w:pPr>
    </w:p>
    <w:p w:rsidR="000F193D" w:rsidRPr="000F193D" w:rsidRDefault="000F193D" w:rsidP="000F193D">
      <w:pPr>
        <w:widowControl w:val="0"/>
        <w:spacing w:after="0" w:line="340" w:lineRule="exact"/>
        <w:jc w:val="center"/>
        <w:rPr>
          <w:rFonts w:ascii="Arial" w:eastAsia="Times New Roman" w:hAnsi="Arial" w:cs="Arial"/>
          <w:b/>
          <w:bCs/>
          <w:color w:val="000000"/>
          <w:sz w:val="34"/>
          <w:szCs w:val="34"/>
          <w:lang w:eastAsia="ru-RU" w:bidi="ru-RU"/>
        </w:rPr>
      </w:pPr>
      <w:r w:rsidRPr="000F193D">
        <w:rPr>
          <w:rFonts w:ascii="Arial" w:eastAsia="Times New Roman" w:hAnsi="Arial" w:cs="Arial"/>
          <w:b/>
          <w:bCs/>
          <w:color w:val="000000"/>
          <w:sz w:val="34"/>
          <w:szCs w:val="34"/>
          <w:lang w:eastAsia="ru-RU" w:bidi="ru-RU"/>
        </w:rPr>
        <w:t>РАБОЧАЯ ПРОГРАММА</w:t>
      </w:r>
    </w:p>
    <w:p w:rsidR="000F193D" w:rsidRPr="000F193D" w:rsidRDefault="000F193D" w:rsidP="000F193D">
      <w:pPr>
        <w:widowControl w:val="0"/>
        <w:spacing w:after="0" w:line="413" w:lineRule="exact"/>
        <w:jc w:val="center"/>
        <w:rPr>
          <w:rFonts w:ascii="Arial" w:eastAsia="Times New Roman" w:hAnsi="Arial" w:cs="Arial"/>
          <w:b/>
          <w:bCs/>
          <w:color w:val="000000"/>
          <w:sz w:val="28"/>
          <w:szCs w:val="28"/>
          <w:lang w:eastAsia="ru-RU" w:bidi="ru-RU"/>
        </w:rPr>
      </w:pPr>
      <w:r w:rsidRPr="000F193D">
        <w:rPr>
          <w:rFonts w:ascii="Arial" w:eastAsia="Times New Roman" w:hAnsi="Arial" w:cs="Arial"/>
          <w:b/>
          <w:bCs/>
          <w:color w:val="000000"/>
          <w:sz w:val="28"/>
          <w:szCs w:val="28"/>
          <w:lang w:eastAsia="ru-RU" w:bidi="ru-RU"/>
        </w:rPr>
        <w:t xml:space="preserve">по учебному предмету </w:t>
      </w:r>
    </w:p>
    <w:p w:rsidR="000F193D" w:rsidRDefault="000F193D" w:rsidP="000F193D">
      <w:pPr>
        <w:widowControl w:val="0"/>
        <w:spacing w:after="0" w:line="260" w:lineRule="exact"/>
        <w:jc w:val="center"/>
        <w:rPr>
          <w:rFonts w:ascii="Arial" w:eastAsia="Times New Roman" w:hAnsi="Arial" w:cs="Arial"/>
          <w:b/>
          <w:bCs/>
          <w:color w:val="000000"/>
          <w:sz w:val="34"/>
          <w:szCs w:val="34"/>
          <w:lang w:eastAsia="ru-RU" w:bidi="ru-RU"/>
        </w:rPr>
      </w:pPr>
    </w:p>
    <w:p w:rsidR="000F193D" w:rsidRDefault="000F193D" w:rsidP="000F193D">
      <w:pPr>
        <w:widowControl w:val="0"/>
        <w:spacing w:after="0" w:line="260" w:lineRule="exact"/>
        <w:jc w:val="center"/>
        <w:rPr>
          <w:rFonts w:ascii="Arial" w:eastAsia="Times New Roman" w:hAnsi="Arial" w:cs="Arial"/>
          <w:b/>
          <w:bCs/>
          <w:color w:val="000000"/>
          <w:sz w:val="34"/>
          <w:szCs w:val="34"/>
          <w:lang w:eastAsia="ru-RU" w:bidi="ru-RU"/>
        </w:rPr>
      </w:pPr>
      <w:r w:rsidRPr="000F193D">
        <w:rPr>
          <w:rFonts w:ascii="Arial" w:eastAsia="Times New Roman" w:hAnsi="Arial" w:cs="Arial"/>
          <w:b/>
          <w:bCs/>
          <w:color w:val="000000"/>
          <w:sz w:val="34"/>
          <w:szCs w:val="34"/>
          <w:lang w:eastAsia="ru-RU" w:bidi="ru-RU"/>
        </w:rPr>
        <w:t xml:space="preserve">«ПЕЧАТНАЯ ГРАФИКА» </w:t>
      </w:r>
    </w:p>
    <w:p w:rsidR="000F193D" w:rsidRDefault="000F193D" w:rsidP="000F193D">
      <w:pPr>
        <w:widowControl w:val="0"/>
        <w:spacing w:after="0" w:line="260" w:lineRule="exact"/>
        <w:jc w:val="center"/>
        <w:rPr>
          <w:rFonts w:ascii="Arial" w:eastAsia="Calibri" w:hAnsi="Arial" w:cs="Arial"/>
          <w:b/>
          <w:sz w:val="28"/>
          <w:szCs w:val="28"/>
        </w:rPr>
      </w:pPr>
    </w:p>
    <w:p w:rsidR="000F193D" w:rsidRPr="000F193D" w:rsidRDefault="000F193D" w:rsidP="000F193D">
      <w:pPr>
        <w:widowControl w:val="0"/>
        <w:spacing w:after="0" w:line="260" w:lineRule="exact"/>
        <w:jc w:val="center"/>
        <w:rPr>
          <w:rFonts w:ascii="Arial" w:eastAsia="Calibri" w:hAnsi="Arial" w:cs="Arial"/>
          <w:b/>
          <w:sz w:val="28"/>
          <w:szCs w:val="28"/>
        </w:rPr>
      </w:pPr>
      <w:r w:rsidRPr="000F193D">
        <w:rPr>
          <w:rFonts w:ascii="Arial" w:eastAsia="Calibri" w:hAnsi="Arial" w:cs="Arial"/>
          <w:b/>
          <w:sz w:val="28"/>
          <w:szCs w:val="28"/>
        </w:rPr>
        <w:t>(УЧП.02. В.0</w:t>
      </w:r>
      <w:r>
        <w:rPr>
          <w:rFonts w:ascii="Arial" w:eastAsia="Calibri" w:hAnsi="Arial" w:cs="Arial"/>
          <w:b/>
          <w:sz w:val="28"/>
          <w:szCs w:val="28"/>
        </w:rPr>
        <w:t>4</w:t>
      </w:r>
      <w:r w:rsidRPr="000F193D">
        <w:rPr>
          <w:rFonts w:ascii="Arial" w:eastAsia="Calibri" w:hAnsi="Arial" w:cs="Arial"/>
          <w:b/>
          <w:sz w:val="28"/>
          <w:szCs w:val="28"/>
        </w:rPr>
        <w:t>.).</w:t>
      </w: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4661"/>
      </w:tblGrid>
      <w:tr w:rsidR="000F193D" w:rsidRPr="000F193D" w:rsidTr="000F193D">
        <w:tc>
          <w:tcPr>
            <w:tcW w:w="3652" w:type="dxa"/>
          </w:tcPr>
          <w:p w:rsidR="000F193D" w:rsidRPr="000F193D" w:rsidRDefault="000F193D" w:rsidP="000F193D">
            <w:pPr>
              <w:widowControl w:val="0"/>
              <w:spacing w:line="260" w:lineRule="exact"/>
              <w:jc w:val="center"/>
              <w:rPr>
                <w:rFonts w:ascii="Times New Roman" w:eastAsia="Times New Roman" w:hAnsi="Times New Roman"/>
                <w:b/>
                <w:bCs/>
                <w:color w:val="000000"/>
                <w:sz w:val="26"/>
                <w:szCs w:val="26"/>
                <w:lang w:eastAsia="ru-RU" w:bidi="ru-RU"/>
              </w:rPr>
            </w:pPr>
          </w:p>
        </w:tc>
        <w:tc>
          <w:tcPr>
            <w:tcW w:w="4754" w:type="dxa"/>
            <w:hideMark/>
          </w:tcPr>
          <w:p w:rsidR="000F193D" w:rsidRPr="000F193D" w:rsidRDefault="000F193D" w:rsidP="000F193D">
            <w:pPr>
              <w:widowControl w:val="0"/>
              <w:spacing w:line="260" w:lineRule="exact"/>
              <w:jc w:val="right"/>
              <w:rPr>
                <w:rFonts w:ascii="Arial" w:eastAsia="Times New Roman" w:hAnsi="Arial" w:cs="Arial"/>
                <w:b/>
                <w:bCs/>
                <w:color w:val="000000"/>
                <w:sz w:val="20"/>
                <w:szCs w:val="20"/>
                <w:lang w:eastAsia="ru-RU" w:bidi="ru-RU"/>
              </w:rPr>
            </w:pPr>
            <w:r w:rsidRPr="000F193D">
              <w:rPr>
                <w:rFonts w:ascii="Arial" w:eastAsia="Times New Roman" w:hAnsi="Arial" w:cs="Arial"/>
                <w:b/>
                <w:bCs/>
                <w:color w:val="000000"/>
                <w:sz w:val="20"/>
                <w:szCs w:val="20"/>
                <w:lang w:eastAsia="ru-RU" w:bidi="ru-RU"/>
              </w:rPr>
              <w:t>Разработчик:</w:t>
            </w:r>
          </w:p>
          <w:p w:rsidR="000F193D" w:rsidRPr="000F193D" w:rsidRDefault="000F193D" w:rsidP="000F193D">
            <w:pPr>
              <w:widowControl w:val="0"/>
              <w:spacing w:line="260" w:lineRule="exact"/>
              <w:jc w:val="right"/>
              <w:rPr>
                <w:rFonts w:ascii="Arial" w:eastAsia="Times New Roman" w:hAnsi="Arial" w:cs="Arial"/>
                <w:b/>
                <w:bCs/>
                <w:color w:val="000000"/>
                <w:sz w:val="20"/>
                <w:szCs w:val="20"/>
                <w:lang w:eastAsia="ru-RU" w:bidi="ru-RU"/>
              </w:rPr>
            </w:pPr>
            <w:r w:rsidRPr="000F193D">
              <w:rPr>
                <w:rFonts w:ascii="Arial" w:eastAsia="Times New Roman" w:hAnsi="Arial" w:cs="Arial"/>
                <w:b/>
                <w:bCs/>
                <w:color w:val="000000"/>
                <w:sz w:val="20"/>
                <w:szCs w:val="20"/>
                <w:lang w:eastAsia="ru-RU" w:bidi="ru-RU"/>
              </w:rPr>
              <w:t>Сумароков В.В. – преподаватель высшей квалификационной категории, Вице-президент Союза дизайнеров России.</w:t>
            </w:r>
          </w:p>
        </w:tc>
      </w:tr>
    </w:tbl>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Times New Roman" w:eastAsia="Times New Roman" w:hAnsi="Times New Roman" w:cs="Times New Roman"/>
          <w:b/>
          <w:bCs/>
          <w:color w:val="000000"/>
          <w:sz w:val="26"/>
          <w:szCs w:val="26"/>
          <w:lang w:eastAsia="ru-RU" w:bidi="ru-RU"/>
        </w:rPr>
      </w:pPr>
    </w:p>
    <w:p w:rsidR="000F193D" w:rsidRPr="000F193D" w:rsidRDefault="000F193D" w:rsidP="000F193D">
      <w:pPr>
        <w:widowControl w:val="0"/>
        <w:spacing w:after="0" w:line="260" w:lineRule="exact"/>
        <w:jc w:val="center"/>
        <w:rPr>
          <w:rFonts w:ascii="Arial" w:eastAsia="Times New Roman" w:hAnsi="Arial" w:cs="Arial"/>
          <w:b/>
          <w:bCs/>
          <w:color w:val="000000"/>
          <w:sz w:val="20"/>
          <w:szCs w:val="20"/>
          <w:lang w:eastAsia="ru-RU" w:bidi="ru-RU"/>
        </w:rPr>
      </w:pPr>
      <w:r w:rsidRPr="000F193D">
        <w:rPr>
          <w:rFonts w:ascii="Arial" w:eastAsia="Times New Roman" w:hAnsi="Arial" w:cs="Arial"/>
          <w:b/>
          <w:bCs/>
          <w:color w:val="000000"/>
          <w:sz w:val="20"/>
          <w:szCs w:val="20"/>
          <w:lang w:eastAsia="ru-RU" w:bidi="ru-RU"/>
        </w:rPr>
        <w:t>г. Тула, 2016 г.</w:t>
      </w:r>
    </w:p>
    <w:p w:rsidR="000F193D" w:rsidRPr="000F193D" w:rsidRDefault="000F193D" w:rsidP="000F193D">
      <w:pPr>
        <w:spacing w:after="0" w:line="240" w:lineRule="auto"/>
        <w:rPr>
          <w:rFonts w:ascii="Times New Roman" w:eastAsia="Times New Roman" w:hAnsi="Times New Roman" w:cs="Times New Roman"/>
          <w:b/>
          <w:bCs/>
          <w:color w:val="000000"/>
          <w:sz w:val="26"/>
          <w:szCs w:val="26"/>
          <w:lang w:eastAsia="ru-RU" w:bidi="ru-RU"/>
        </w:rPr>
        <w:sectPr w:rsidR="000F193D" w:rsidRPr="000F193D">
          <w:pgSz w:w="11909" w:h="16838"/>
          <w:pgMar w:top="994" w:right="1617" w:bottom="994" w:left="2102" w:header="0" w:footer="3" w:gutter="0"/>
          <w:cols w:space="720"/>
        </w:sectPr>
      </w:pPr>
    </w:p>
    <w:p w:rsidR="000F193D" w:rsidRDefault="000F193D" w:rsidP="000F193D">
      <w:r>
        <w:lastRenderedPageBreak/>
        <w:t>СТРУКТУРА ПРОГРАММЫ</w:t>
      </w:r>
    </w:p>
    <w:p w:rsidR="000F193D" w:rsidRDefault="000F193D" w:rsidP="000F193D">
      <w:r>
        <w:t>1. Пояснительная записка.</w:t>
      </w:r>
    </w:p>
    <w:p w:rsidR="000F193D" w:rsidRDefault="000F193D" w:rsidP="000F193D">
      <w:r>
        <w:t>1.1. Характеристика учебного предмета, его место и роль в образовательном процессе.</w:t>
      </w:r>
    </w:p>
    <w:p w:rsidR="000F193D" w:rsidRDefault="000F193D" w:rsidP="000F193D">
      <w:r>
        <w:t>1.2. Срок реализации программы, предусмотренный учебным планом, форма проведения учебных занятий.</w:t>
      </w:r>
    </w:p>
    <w:p w:rsidR="000F193D" w:rsidRDefault="000F193D" w:rsidP="000F193D">
      <w:r>
        <w:t>1.3. Цели и задачи учебного предмета.</w:t>
      </w:r>
    </w:p>
    <w:p w:rsidR="000F193D" w:rsidRDefault="000F193D" w:rsidP="000F193D">
      <w:r>
        <w:t>1.4. Структура программы и содержание учебного предмета.</w:t>
      </w:r>
    </w:p>
    <w:p w:rsidR="000F193D" w:rsidRDefault="000F193D" w:rsidP="000F193D">
      <w:r>
        <w:t>1.5. Методы обучения.</w:t>
      </w:r>
    </w:p>
    <w:p w:rsidR="000F193D" w:rsidRDefault="000F193D" w:rsidP="000F193D">
      <w:r>
        <w:t>1.6. Материально-технические условия реализации учебного предмета и средства обучения.</w:t>
      </w:r>
    </w:p>
    <w:p w:rsidR="000F193D" w:rsidRDefault="000F193D" w:rsidP="000F193D">
      <w:r>
        <w:t>2. Требования к уровню подготовки учащихся на различных этапах обучения.</w:t>
      </w:r>
    </w:p>
    <w:p w:rsidR="000F193D" w:rsidRDefault="000F193D" w:rsidP="000F193D">
      <w:r>
        <w:t>3. Формы и методы контроля, критерии оценок.</w:t>
      </w:r>
    </w:p>
    <w:p w:rsidR="000F193D" w:rsidRDefault="000F193D" w:rsidP="000F193D">
      <w:r>
        <w:t>4. Методическое обеспечение учебного процесса.</w:t>
      </w:r>
    </w:p>
    <w:p w:rsidR="000F193D" w:rsidRDefault="000F193D" w:rsidP="000F193D">
      <w:r>
        <w:t>5. Затраты учебного времени.</w:t>
      </w:r>
    </w:p>
    <w:p w:rsidR="000F193D" w:rsidRDefault="000F193D" w:rsidP="000F193D">
      <w:r>
        <w:t>6. Список литературы (обязательная учебно-методическая и дополнительная).</w:t>
      </w:r>
    </w:p>
    <w:p w:rsidR="000F193D" w:rsidRDefault="000F193D" w:rsidP="000F193D">
      <w:r>
        <w:t>7. Учебно-тематический план.</w:t>
      </w:r>
    </w:p>
    <w:p w:rsidR="000F193D" w:rsidRDefault="000F193D" w:rsidP="000F193D"/>
    <w:p w:rsidR="000F193D" w:rsidRDefault="000F193D" w:rsidP="000F193D">
      <w:r>
        <w:t>1. ПОЯСНИТЕЛЬНАЯ ЗАПИСКА</w:t>
      </w:r>
    </w:p>
    <w:p w:rsidR="000F193D" w:rsidRDefault="000F193D" w:rsidP="000F193D">
      <w:r>
        <w:t>1.1. Характеристика учебного предмета.</w:t>
      </w:r>
    </w:p>
    <w:p w:rsidR="000F193D" w:rsidRDefault="000F193D" w:rsidP="000F193D">
      <w:r>
        <w:t>Линогравюра как графическая техника всегда привлекала и продолжает привлекать внимание художников. Одно из главных её достоинств – возможность печатания с одной доски большего, по сравнению с другими техниками, количества оттисков. Линогравюра доступна для занятий с учащимися 13-14 лет и не требует дорогостоящих материалов. При выполнении творческих работ у учащихся развивается наглядно-образное мышление, творческое воображение, память, фантазия. Занятия способствуют развитию мелкой моторики рук и аккуратности. Программа предмета направлена на создание условий для познания учащимися приемов работы в различных материалах, техниках с целью освоения проектной деятельности, на выявление и развитие потенциальных творческих способностей каждого ребенка, на формирование основ целостного восприятия художественной культуры через пробуждение интереса к изобразительному творчеству.</w:t>
      </w:r>
    </w:p>
    <w:p w:rsidR="000F193D" w:rsidRDefault="000F193D" w:rsidP="000F193D">
      <w:r>
        <w:t xml:space="preserve">Линогравюра, ксилография, офорт, литография – все эти формы современной графики объедены общим понятием «эстамп». Массовость тиражей, небольшой формат делают эстамп современным, легко входящим во все области жизни. Интерьеры квартир, гостиниц, кафе, библиотек, выставки немыслимы сейчас без эстампов. Первоначально эстамп возник как способ репродуцирования, но в дальнейшем благодаря богатейшим возможностям своей техники развился в большое самостоятельное искусство с богатыми традициями. Рисунок выполняется художником на бумаге или другом материале в одном экземпляре и является уникальным. Все авторские повторения и тем более копии, как правило, хуже оригинала. Но графическое изображение может быть выполнено художником и на таком материале, с которого путем обработки можно получить большое количество оттисков, каждый из которых считается оригиналом. Это эстампы и гравюры. Эстамп представляет собой одну из отраслей графики. Под эстампом подразумевают графическое произведение, оттиснутое с какой-либо печатной формы, обработанной тем или иным способом печати: в станке или вручную, и имеющее при этом самостоятельное значение. Тираж полученных оттисков может колебаться от нескольких штук до нескольких тысяч экземпляров, причем все оттиски считаются подлинниками. Таким образом, эстампом называют совокупность применяемых средств графической техники, предназначенной для этой цели, так и сам лист с нанесенным на него изображением. В таком случае эстамп – это самостоятельное произведение, предназначенное для </w:t>
      </w:r>
      <w:r>
        <w:lastRenderedPageBreak/>
        <w:t>украшения интерьеров или альбомов. Выполняется он обычно в одном из трех основных видов: в гравюре, в литографии или офорте. Некоторые искусствоведы, особенно старшего поколения, склонны считать гравюрой все то, что получено путем отпечатка с какой-либо формы, независимо от техники исполнения. Иными словами, гравюрой в этом случае называют и литографию, и офорт, и даже цинкографию, где в полиграфическом производстве используются фотомеханические способы перевода рисунка в печать, откуда и произошел устаревший теперь термин «гелиогравюра». В современном понимании под термином «эстамп» подразумевается имеющий самостоятельное значение графический лист. Гравюры являются ещё разновидностью, наряду с литографией и офортом. Следовательно, термины «гравюра» и «эстамп» не идентичны: эстамп может быть выполнен, как в гравюре, так и в другой технике, а гравюра, в свою очередь, может и не быть эстампом. Таковы гравюры, сделанные для книг, – это уже не эстампы, так как они не имеют самостоятельного значения.</w:t>
      </w:r>
    </w:p>
    <w:p w:rsidR="000F193D" w:rsidRDefault="000F193D" w:rsidP="000F193D">
      <w:r>
        <w:t xml:space="preserve">Изобразительное искусство включает в себя большой ряд самых различных техник. Некоторые из них появляются вместе с техническим прогрессом, его изобретениями и открытиями. Линогравюра – это гравирование на линолеуме, печатная иллюстрационная форма так называемой высокой печати. Изображение вырезается художником на линолеумном полотне, после чего отпечатывается на бумаге, картоне. Линолеум - отличный материал для больших гравюр. Художники в основном используют полотна толщиной 2,5-5 мм. Необходимые инструменты не отличаются от тех, что применяются для создания гравюры продольной: нож для вырезки мелких элементов, продольные и угловые стамески – для крупных. Линогравюра – это произведение, для которого используются те же типографские краски, что и для печати ксилографических изображений. Определенное количество пигмента раскатывается по поверхности материала </w:t>
      </w:r>
      <w:proofErr w:type="spellStart"/>
      <w:r>
        <w:t>вальцмассным</w:t>
      </w:r>
      <w:proofErr w:type="spellEnd"/>
      <w:r>
        <w:t xml:space="preserve"> валиком. Необходимо следить за соблюдением необходимого объема нанесенного красителя: когда его много, он может залить мелкие детали, когда мало - будут некрасивые пробелы на отпечатке. </w:t>
      </w:r>
    </w:p>
    <w:p w:rsidR="000F193D" w:rsidRDefault="000F193D" w:rsidP="000F193D">
      <w:r>
        <w:t xml:space="preserve">Мировая история линогравюры История возникновения линогравюры начинается на рубеже XIX-XX вв. – именно тогда и был изобретен линолеум. Впервые материалом для творчества он стал в 1905 году – его использовали германские художники объединения «Мост». Перейти к новинке их сподвигло не только любопытство: для использования техники гравюры в крупноформатной печати площади спила дерева, традиционного для торцовой ксилографии, было недостаточно. Линогравюра – это техника, в которой работали такие мастера, как: А. Матисс, Ф. </w:t>
      </w:r>
      <w:proofErr w:type="spellStart"/>
      <w:r>
        <w:t>Мазарель</w:t>
      </w:r>
      <w:proofErr w:type="spellEnd"/>
      <w:r>
        <w:t xml:space="preserve">, П. Пикассо, М. </w:t>
      </w:r>
      <w:proofErr w:type="spellStart"/>
      <w:r>
        <w:t>Эшер</w:t>
      </w:r>
      <w:proofErr w:type="spellEnd"/>
      <w:r>
        <w:t xml:space="preserve">, В. Анджело, Д. Эриксон, Х. Томпкинс, С. </w:t>
      </w:r>
      <w:proofErr w:type="spellStart"/>
      <w:r>
        <w:t>Пауэр</w:t>
      </w:r>
      <w:proofErr w:type="spellEnd"/>
      <w:r>
        <w:t xml:space="preserve">, А. </w:t>
      </w:r>
      <w:proofErr w:type="spellStart"/>
      <w:r>
        <w:t>Ботельо</w:t>
      </w:r>
      <w:proofErr w:type="spellEnd"/>
      <w:r>
        <w:t xml:space="preserve">, Т. </w:t>
      </w:r>
      <w:proofErr w:type="spellStart"/>
      <w:r>
        <w:t>Биллман</w:t>
      </w:r>
      <w:proofErr w:type="spellEnd"/>
      <w:r>
        <w:t xml:space="preserve">, Я. </w:t>
      </w:r>
      <w:proofErr w:type="spellStart"/>
      <w:r>
        <w:t>Гнездовский</w:t>
      </w:r>
      <w:proofErr w:type="spellEnd"/>
      <w:r>
        <w:t xml:space="preserve">, Э. </w:t>
      </w:r>
      <w:proofErr w:type="spellStart"/>
      <w:r>
        <w:t>Рюсс</w:t>
      </w:r>
      <w:proofErr w:type="spellEnd"/>
      <w:r>
        <w:t>, К. Шмидт-</w:t>
      </w:r>
      <w:proofErr w:type="spellStart"/>
      <w:r>
        <w:t>Ротлуф</w:t>
      </w:r>
      <w:proofErr w:type="spellEnd"/>
      <w:r>
        <w:t xml:space="preserve">, Х. </w:t>
      </w:r>
      <w:proofErr w:type="spellStart"/>
      <w:r>
        <w:t>Ювонен</w:t>
      </w:r>
      <w:proofErr w:type="spellEnd"/>
      <w:r>
        <w:t xml:space="preserve">, У. </w:t>
      </w:r>
      <w:proofErr w:type="spellStart"/>
      <w:r>
        <w:t>Кермоуд</w:t>
      </w:r>
      <w:proofErr w:type="spellEnd"/>
      <w:r>
        <w:t xml:space="preserve">, Ф. </w:t>
      </w:r>
      <w:proofErr w:type="spellStart"/>
      <w:r>
        <w:t>Блейль</w:t>
      </w:r>
      <w:proofErr w:type="spellEnd"/>
      <w:r>
        <w:t xml:space="preserve">, группа </w:t>
      </w:r>
      <w:proofErr w:type="spellStart"/>
      <w:r>
        <w:t>Folly</w:t>
      </w:r>
      <w:proofErr w:type="spellEnd"/>
      <w:r>
        <w:t xml:space="preserve"> </w:t>
      </w:r>
      <w:proofErr w:type="spellStart"/>
      <w:r>
        <w:t>Cove</w:t>
      </w:r>
      <w:proofErr w:type="spellEnd"/>
      <w:r>
        <w:t xml:space="preserve"> </w:t>
      </w:r>
      <w:proofErr w:type="spellStart"/>
      <w:r>
        <w:t>Designers</w:t>
      </w:r>
      <w:proofErr w:type="spellEnd"/>
      <w:r>
        <w:t xml:space="preserve"> и многие другие. Позже развилось искусство не только монохромной, но и цветной линогравюры: применялись 4-7 матриц, с которых и делался оттиск. В США пионером такого направления в сороковых годах прошлого века стал Ц. Андерсон. Используются также техники раскраски линогравюры гуашью, акварелью, иными пигментами. Сегодня в данном направлении работают художники: Б. </w:t>
      </w:r>
      <w:proofErr w:type="spellStart"/>
      <w:r>
        <w:t>Файк</w:t>
      </w:r>
      <w:proofErr w:type="spellEnd"/>
      <w:r>
        <w:t xml:space="preserve">, Г. </w:t>
      </w:r>
      <w:proofErr w:type="spellStart"/>
      <w:r>
        <w:t>Базелиц</w:t>
      </w:r>
      <w:proofErr w:type="spellEnd"/>
      <w:r>
        <w:t xml:space="preserve">, С. </w:t>
      </w:r>
      <w:proofErr w:type="spellStart"/>
      <w:r>
        <w:t>Донвуд</w:t>
      </w:r>
      <w:proofErr w:type="spellEnd"/>
      <w:r>
        <w:t xml:space="preserve"> и другие. Первым в России стал создавать гравюры на линолеуме Н. </w:t>
      </w:r>
      <w:proofErr w:type="spellStart"/>
      <w:r>
        <w:t>Шевердяев</w:t>
      </w:r>
      <w:proofErr w:type="spellEnd"/>
      <w:r>
        <w:t xml:space="preserve">, ученик В. </w:t>
      </w:r>
      <w:proofErr w:type="spellStart"/>
      <w:r>
        <w:t>Матэ</w:t>
      </w:r>
      <w:proofErr w:type="spellEnd"/>
      <w:r>
        <w:t xml:space="preserve">. Его произведения выставлялись в Париже в 1907 году. Развитие линогравюры можно проследить и в работах И. Павлова. Он стал применять технику с 1909 года для оформления обложек детских книг, создания иллюстраций к ним. Так линогравюра заменила используемую ранее цинкографию и литографию. В 1914 году был выпущен календарь «Царь-колокол» на 1916 год с 12 цветными линогравюрами авторства И. Павлова. Затем гравер стал применять технику и для украшения переплетов книг. Линогравюра становилась все более популярной в России: сказывался недостаток цинка - материала, необходимого для цинкографии. В России новая техника успешно применялась как для создания книжных иллюстраций, так и для станковой гравюры. В своем творчестве ее использовали: А. Дейнеко, Л. Ильина, Б. Кустодиев, Д. Митрохин, Г. Захаров, Д. Брюханов, К. Костенко, И. Голицын, В. Фалилеев, В. Фаворский, В. </w:t>
      </w:r>
      <w:proofErr w:type="spellStart"/>
      <w:r>
        <w:t>Замирайло</w:t>
      </w:r>
      <w:proofErr w:type="spellEnd"/>
      <w:r>
        <w:t xml:space="preserve">, П. </w:t>
      </w:r>
      <w:proofErr w:type="spellStart"/>
      <w:r>
        <w:t>Староносов</w:t>
      </w:r>
      <w:proofErr w:type="spellEnd"/>
      <w:r>
        <w:t xml:space="preserve">, А. Кравченко и другие. Пионером использования в нашей стране техники цветной гравюры считается В. Фалилеев. Художник трудился в жанре многокрасочной гравюры-пейзажа. </w:t>
      </w:r>
    </w:p>
    <w:p w:rsidR="000F193D" w:rsidRDefault="000F193D" w:rsidP="000F193D">
      <w:r>
        <w:t>Рассмотрим линогравюру как технику гравирования. Она является одной из самых простых в исполнении, схожа с ксилографией. Процесс работы художника выглядит примерно так</w:t>
      </w:r>
      <w:r w:rsidR="00712775">
        <w:t>.</w:t>
      </w:r>
      <w:r>
        <w:t xml:space="preserve"> Берется пробковый линолеум, толщина которого примерно равна 3 мм. С кальки на него переносится эскиз рисунка. По контуру с помощью разных стамесок, ножей художник вырезает фигуры для своего </w:t>
      </w:r>
      <w:r>
        <w:lastRenderedPageBreak/>
        <w:t xml:space="preserve">изображения. Следующим этапом валиком накатывается специальная пигментная краска (пигмент + жидкое связующее вещество) на рельефные части изображения. Окрашенной стороной линолеум отпечатывается на бумагу, в результате чего на ней появляется контрастный рисунок – штрих его черный (или другого цвета), а фон – белый (или иного цвета бумаги). Материал, который необходим для создания произведения – линолеум. Выпускается специальный материал для творчества, на котором удобно работать штихелями. Для домашнего творчества можно использовать и хозяйственный линолеум, однако инструменты на нем могут повести себя непредсказуемо. Для работы необходим набор стамесок (они же – резцы, штихели). В основном применяются следующие формы металлического их наконечника: уголковая, коробчатая, радиусная и плоская. Краска – </w:t>
      </w:r>
      <w:r w:rsidR="00712775">
        <w:t>не быстросохнущая</w:t>
      </w:r>
      <w:r>
        <w:t xml:space="preserve">, умеренно густая. Под такие характеристики попадает типографская, акрил, гуашь, специальный пигмент для линогравюры. Для акрила дополнительно необходим замедлитель высыхания. Чтобы отпечатать изображение на ткани, нужна текстильная краска. Для нанесения красителя используются валики: полиграфический классический, </w:t>
      </w:r>
      <w:proofErr w:type="spellStart"/>
      <w:r>
        <w:t>вальцмассный</w:t>
      </w:r>
      <w:proofErr w:type="spellEnd"/>
      <w:r>
        <w:t xml:space="preserve"> (</w:t>
      </w:r>
      <w:proofErr w:type="spellStart"/>
      <w:proofErr w:type="gramStart"/>
      <w:r>
        <w:t>глицерино</w:t>
      </w:r>
      <w:proofErr w:type="spellEnd"/>
      <w:r>
        <w:t>-желатиновый</w:t>
      </w:r>
      <w:proofErr w:type="gramEnd"/>
      <w:r>
        <w:t xml:space="preserve">), обычный резиновый для обоев. Материал для оттиска – бумага, картон, ткань, дерево. Что касается бумаги, то используются сорта с плотностью 160 кв. м. Пресс. Для массового изготовления рисунков используется пресс, офортный станок. В домашних условиях – скалка, ложка, валик. Дополнительно художники пользуются замедлителем высыхания, медиумом для фиксации красителя на ткани. </w:t>
      </w:r>
    </w:p>
    <w:p w:rsidR="000F193D" w:rsidRDefault="000F193D" w:rsidP="000F193D">
      <w:r>
        <w:t xml:space="preserve">Отличительные черты линогравюры. Искусствоведы отмечают, что линогравюра – это техника, которую используют художники, чье творчество экспрессивно, лаконично, контрастно. Выделяются также следующие отличительные черты художественного метода: </w:t>
      </w:r>
      <w:proofErr w:type="spellStart"/>
      <w:r>
        <w:t>недороговизна</w:t>
      </w:r>
      <w:proofErr w:type="spellEnd"/>
      <w:r>
        <w:t xml:space="preserve"> материала. Более легкая, по сравнению с другими техниками гравирования, работа с цветом. Податливость материала резцу. Декоративность изображения выше, чем на деревянной гравюре: штрих изображения более гладкий, чистый, плавный. Отличие от ксилографии: штрих не острый, а плавный, более широкий, закругленный на концах, но при этом имеющий жесткие границы. Некоторую ограниченность техники, проявляющийся резкий контраст художники стараются разнообразить новыми приемами параллельной, перекрестной штриховки, нанесением пятен. </w:t>
      </w:r>
    </w:p>
    <w:p w:rsidR="000F193D" w:rsidRDefault="000F193D" w:rsidP="000F193D">
      <w:r>
        <w:t xml:space="preserve">Выделим особенности создания черно-белой гравюры: используется хорошо высушенный, гладкий и достаточно толстый (от 2,5 мм) линолеум. Большую ценность для художников представляет материал из старых квартир. Для небольших гравюр его заменяют пластиком ПВХ. Черной тушью на материал наносят рисунок. Толстые линии прорисовываются пером, тонкие – кистью. Иногда художник просто отпечатывает готовый рисунок на линолеум. Для вырезки фактуры используется пунктирная манера. Изображение вырезается по приемам обрезной ксилографии. Отпечаток - использование специального станка или притирка кисточкой. </w:t>
      </w:r>
    </w:p>
    <w:p w:rsidR="000F193D" w:rsidRDefault="000F193D" w:rsidP="000F193D">
      <w:r>
        <w:t xml:space="preserve">Особенности цветных линогравюр. Для каждого цвета готовится свой </w:t>
      </w:r>
      <w:proofErr w:type="spellStart"/>
      <w:r>
        <w:t>линоштамп</w:t>
      </w:r>
      <w:proofErr w:type="spellEnd"/>
      <w:r>
        <w:t xml:space="preserve">. Изображение пропечатывается слоями. При этом художник учитывает и тот факт, что при наложении двух определенных цветов один на другой появляется новый оттенок. Для отпечатка изображения используется инструмент – доска с уголками, выполненными из линолеума. Сначала на уголках накладывается гравюра первого цвета, выравнивается, к ней притирается бумага. Затем лист осторожно отодвигается, на уголки накладывают вторую гравюру и также притирают бумагу. Процесс продолжается до исчерпания всех задуманных цветных штампов. </w:t>
      </w:r>
    </w:p>
    <w:p w:rsidR="000F193D" w:rsidRDefault="000F193D" w:rsidP="000F193D">
      <w:r>
        <w:t xml:space="preserve">Дополнительная общеобразовательная общеразвивающая программа «Гравюра» относится к художественной направленности. Программа модифицированная, составлена с </w:t>
      </w:r>
      <w:proofErr w:type="spellStart"/>
      <w:r>
        <w:t>учѐтом</w:t>
      </w:r>
      <w:proofErr w:type="spellEnd"/>
      <w:r>
        <w:t xml:space="preserve"> нормативно-правовой базы. Программа «Гравюра» направлена на развитие творческих способностей обучающихся в техниках графика и гравюра. Обучающиеся знакомятся с основными видами графики и гравирования (монотипия, картонная гравюра, линогравюра, изготовление индивидуальных эстампов различных размеров), овладевают навыками и умениями, учатся гравировать индивидуальные эстампы. В процессе обучения обучающиеся узнают, что печатная графика – это трудоемкий и не легкий труд, но оправдываемый, так как один выполненный эстамп можно использовать множество раз (тиражирование). Программный материал нацелен на расширение и конкретизацию способов творческой и печатной графики в разных техниках, развитие образного мышления, формирование эстетического отношения к формам графического искусства. Программа способствует развитию творческих способностей детей в области изобразительного </w:t>
      </w:r>
      <w:r>
        <w:lastRenderedPageBreak/>
        <w:t xml:space="preserve">искусства через выполнение графических работ в различных техниках, выставочную деятельность (персональные выставки), организацию индивидуальной работы с одаренными обучающимися. </w:t>
      </w:r>
    </w:p>
    <w:p w:rsidR="000F193D" w:rsidRDefault="000F193D" w:rsidP="000F193D">
      <w:r>
        <w:t xml:space="preserve">Педагогическая целесообразность программы заключается в формировании у обучающихся художественно-творческого интереса и активности, чувства ответственности при выполнении индивидуальных заданий в коллективном процессе; личностно-индивидуальном проявлении своих творческих способностей в работе с использованием полученных умений и навыков. Программа интегрирует знания и умения с учебными предметами: рисунок, станковая композиция, станковая графика, история искусства. Интеграция учебных предметов объединяет знания, систематизирует, расширяет их и служит основой развития познавательного интереса. </w:t>
      </w:r>
    </w:p>
    <w:p w:rsidR="000F193D" w:rsidRDefault="000F193D" w:rsidP="000F193D">
      <w:r>
        <w:t xml:space="preserve">1.2. Срок реализации учебного предмета для детей, поступивших в образовательную организацию в первый класс в возрасте 10-12 лет, составляет 1 год. Форма проведения учебных занятий – аудиторная, </w:t>
      </w:r>
      <w:r w:rsidR="00712775">
        <w:t>групповая (</w:t>
      </w:r>
      <w:r>
        <w:t>мелкогрупповая</w:t>
      </w:r>
      <w:r w:rsidR="00712775">
        <w:t>)</w:t>
      </w:r>
      <w:r>
        <w:t xml:space="preserve">, количество человек в группе до 15 учащихся. </w:t>
      </w:r>
      <w:r w:rsidR="00712775">
        <w:t>Ф</w:t>
      </w:r>
      <w:r>
        <w:t xml:space="preserve">орма занятий позволяет преподавателю построить процесс обучения </w:t>
      </w:r>
      <w:proofErr w:type="gramStart"/>
      <w:r>
        <w:t>в соответствии с принципами</w:t>
      </w:r>
      <w:proofErr w:type="gramEnd"/>
      <w:r>
        <w:t xml:space="preserve"> дифференцированного и индивидуального подходов.</w:t>
      </w:r>
    </w:p>
    <w:p w:rsidR="000F193D" w:rsidRDefault="000F193D" w:rsidP="000F193D">
      <w:r>
        <w:t>1.3. Цели и задачи. Цель – на примере линогравюры познакомить учащихся с техникой высокой печати, развитие творческого потенциала обучающихся в области печатной графики.</w:t>
      </w:r>
    </w:p>
    <w:p w:rsidR="000F193D" w:rsidRDefault="000F193D" w:rsidP="000F193D">
      <w:r>
        <w:t>Основные задачи: формировать знания и умения в различных техниках печатной графики; освоить приемы работы резцами в технике высокой печати; совершенствовать проектную культуру учащихся; способствовать развитию творческих способностей учащихся при выстраивании композиции; развить познавательный интерес к изобразительному искусству, эстетический вкус и образное мышление; воспитывать трудолюбие, самостоятельность и аккуратность при выполнении работы; формировать социальную активность обучающихся через участие в выставках, фестивалях, конкурсах различного уровня.</w:t>
      </w:r>
    </w:p>
    <w:p w:rsidR="000F193D" w:rsidRDefault="000F193D" w:rsidP="000F193D">
      <w:r>
        <w:t xml:space="preserve">Локальные задачи: знакомство учащихся с первичными знаниями о видах графики в изобразительном искусстве; формирование знаний о правилах изображения предметов в изучаемых видах искусства; формирование знаний об основах </w:t>
      </w:r>
      <w:proofErr w:type="spellStart"/>
      <w:r>
        <w:t>цветоведения</w:t>
      </w:r>
      <w:proofErr w:type="spellEnd"/>
      <w:r>
        <w:t xml:space="preserve"> в декоративной композиции; формирование умений и навыков работы с профессиональными резцами, различными художественными материалами и техниками; развитие творческой индивидуальности учащегося, его личностной свободы в процессе создания художественного образа; развитие зрительной и вербальной памяти; развитие образного мышления и воображения; формирование эстетических взглядов, нравственных установок и потребностей общения с духовными ценностями, произведениями искусства; воспитание активного зрителя, способного воспринимать прекрасное.</w:t>
      </w:r>
    </w:p>
    <w:p w:rsidR="000F193D" w:rsidRDefault="000F193D" w:rsidP="000F193D">
      <w:r>
        <w:t xml:space="preserve">1.4. Содержание учебного предмета разработано с учетом возрастных особенностей учащихся, их пространственного мышления, и включает в себя теоретическую и практическую части. Теоретическая часть предполагает знакомство учащихся с техническими способами работы с различными материалами. Практическая часть применяет теоретические знания в учебном и творческом поиске. В процессе освоения программы учащиеся развивают свои творческие способности и эстетический вкус, овладевают основами художественной грамоты, получают практические навыки создания художественных объектов в различных графических техниках. </w:t>
      </w:r>
    </w:p>
    <w:p w:rsidR="000F193D" w:rsidRDefault="000F193D" w:rsidP="000F193D">
      <w:r>
        <w:t xml:space="preserve">Программа предлагает следующую схему этапов выполнения заданий по данной дисциплине: </w:t>
      </w:r>
    </w:p>
    <w:p w:rsidR="000F193D" w:rsidRDefault="000F193D" w:rsidP="000F193D">
      <w:r>
        <w:t xml:space="preserve">1. Анализ композиционного и цветового строя сюжета. </w:t>
      </w:r>
    </w:p>
    <w:p w:rsidR="000F193D" w:rsidRDefault="000F193D" w:rsidP="000F193D">
      <w:r>
        <w:t xml:space="preserve">2. Анализ аналогичных сюжетов с подобным пластическим решением у профессиональных художников. </w:t>
      </w:r>
    </w:p>
    <w:p w:rsidR="000F193D" w:rsidRDefault="000F193D" w:rsidP="000F193D">
      <w:r>
        <w:t xml:space="preserve">3. Выбор техники исполнения. </w:t>
      </w:r>
    </w:p>
    <w:p w:rsidR="000F193D" w:rsidRDefault="000F193D" w:rsidP="000F193D">
      <w:r>
        <w:t xml:space="preserve">4. Выполнение работы в материале. </w:t>
      </w:r>
    </w:p>
    <w:p w:rsidR="000F193D" w:rsidRDefault="000F193D" w:rsidP="000F193D">
      <w:r>
        <w:t>Работа, ведется графическими материалами (тушь, маркер). Доска-штамп выполняется в технике резьбы штихелями. Техника исполнения и формат работы обсуждается с преподавателем.</w:t>
      </w:r>
    </w:p>
    <w:p w:rsidR="000F193D" w:rsidRDefault="000F193D" w:rsidP="000F193D">
      <w:r>
        <w:lastRenderedPageBreak/>
        <w:t xml:space="preserve">В 1 полугодии учащихся знакомятся с понятием «стилизация» в декоративной композиции, рассматривают степени стилизации. Учатся применять этот язык выражения в своих работах. Осваивают такие графические материалы, как тушь, </w:t>
      </w:r>
      <w:proofErr w:type="spellStart"/>
      <w:r>
        <w:t>гелевые</w:t>
      </w:r>
      <w:proofErr w:type="spellEnd"/>
      <w:r>
        <w:t xml:space="preserve"> ручки, маркеры. Здесь применяются знания о законах композиции, изучаемые на уроках «станковой композиции», а именно: центр композиции, ритм, статика и динамика, цельность и дробность, плановость в композиции. Ведется работа над выразительностью композиционного решения. Далее учащиеся начинают своё знакомство с линогравюрой. Изучают особенности строения композиции в линогравюре. Знакомятся с основным средством выражения, линией, штрихом, с помощью которого решается вся композиция, от характера которого появляется стиль в работе. Для выполнения доски-штампа применяются профильные резцы, которые учащиеся учатся затачивать сами. Кульминацией в работе является создание оттиска. Учащиеся знакомятся с разными способами получения готового результата (оттиска). Во втором полугодии вводится ещё одно средство выражения – цвет, с помощью которого можно более эмоционально выделить главное в композиции. К работам и их исполнению выдвигаются более высокие требования. </w:t>
      </w:r>
    </w:p>
    <w:p w:rsidR="000F193D" w:rsidRDefault="000F193D" w:rsidP="000F193D">
      <w:r>
        <w:t>1.5. Методы обучения. Программа составлена в соответствии с возрастными возможностями и учетом уровня развития учащихся. Для воспитания и развития навыков творческой деятельности учащихся в учебном процессе применяются следующие методы: объяснительно-иллюстративные (демонстрация методических пособий и иллюстраций, объяснение, беседа, рассказ); наглядный (показ, наблюдение, демонстрация приемов работы); частично-поисковые (выполнение вариативных заданий); творческие (выполнение творческих заданий, разработка проектов); исследовательские (исследование свойств художественных материалов). Программой предусмотрено использование коллективной, групповой и индивидуальной форм работы с обучающимися. Формы занятий: практические занятия, беседы, рассказы, консультации, экскурсии.</w:t>
      </w:r>
    </w:p>
    <w:p w:rsidR="00112A3B" w:rsidRDefault="000F193D" w:rsidP="000F193D">
      <w:r>
        <w:t>Программа рассчитана на 1 год обучения</w:t>
      </w:r>
      <w:r w:rsidR="00112A3B">
        <w:t>. Задания</w:t>
      </w:r>
      <w:r>
        <w:t xml:space="preserve"> состоит из тематических </w:t>
      </w:r>
      <w:proofErr w:type="spellStart"/>
      <w:r>
        <w:t>блоков, подобранны</w:t>
      </w:r>
      <w:proofErr w:type="spellEnd"/>
      <w:r>
        <w:t xml:space="preserve">х в соответствии с принципом от простого к сложному, с </w:t>
      </w:r>
      <w:proofErr w:type="spellStart"/>
      <w:r>
        <w:t>учѐтом</w:t>
      </w:r>
      <w:proofErr w:type="spellEnd"/>
      <w:r>
        <w:t xml:space="preserve"> возврата к пройденному материалу на новом, более сложном творческом уровне. В первом тематическом </w:t>
      </w:r>
      <w:proofErr w:type="gramStart"/>
      <w:r>
        <w:t>блоке  обучающиеся</w:t>
      </w:r>
      <w:proofErr w:type="gramEnd"/>
      <w:r>
        <w:t xml:space="preserve"> знакомятся с видами графики, применяя их на практике. Большой упор делается на графику (работа с различными материалами), </w:t>
      </w:r>
      <w:proofErr w:type="spellStart"/>
      <w:r>
        <w:t>граттаж</w:t>
      </w:r>
      <w:proofErr w:type="spellEnd"/>
      <w:r>
        <w:t xml:space="preserve"> (процарапывание рисунка), знакомству и овладению двумя видами печатной графики – монотипия и картонная гравюра. Деятельность учащихся – исполнительская, в большей степени репродуктивная. Во втором тематическом </w:t>
      </w:r>
      <w:proofErr w:type="gramStart"/>
      <w:r>
        <w:t>блоке  обучающиеся</w:t>
      </w:r>
      <w:proofErr w:type="gramEnd"/>
      <w:r>
        <w:t xml:space="preserve"> знакомятся с линогравюрой. Обучение носит репродуктивный характер творчества: развитие познавательных процессов обучающихся – восприятия эстетического вкуса, творческого воображения. В третьем тематическом </w:t>
      </w:r>
      <w:proofErr w:type="gramStart"/>
      <w:r>
        <w:t>блоке  обучающиеся</w:t>
      </w:r>
      <w:proofErr w:type="gramEnd"/>
      <w:r>
        <w:t xml:space="preserve"> используют полученные умения и навыки при выполнении творческих работ на более высоком частично-поисковом уровне, применяя сочетание нескольких техник. В четвертом тематическом </w:t>
      </w:r>
      <w:proofErr w:type="gramStart"/>
      <w:r>
        <w:t>блоке  обучающиеся</w:t>
      </w:r>
      <w:proofErr w:type="gramEnd"/>
      <w:r>
        <w:t xml:space="preserve">, комбинируя печатные техники, самостоятельно выполняют творческие работы, накапливается опыт в деятельности. Знания, </w:t>
      </w:r>
      <w:proofErr w:type="spellStart"/>
      <w:r>
        <w:t>приобретѐнные</w:t>
      </w:r>
      <w:proofErr w:type="spellEnd"/>
      <w:r>
        <w:t xml:space="preserve"> по годам обучения, учащиеся используют в процессе создания эстампов. При условии успешного освоения программы обучающиеся имеют возможность реализовывать свой творческий потенциал, создавая оригинальные произведения и участвуя в различных выставках, конкурсах. </w:t>
      </w:r>
    </w:p>
    <w:p w:rsidR="000F193D" w:rsidRDefault="00112A3B" w:rsidP="000F193D">
      <w:r>
        <w:rPr>
          <w:highlight w:val="yellow"/>
        </w:rPr>
        <w:t>Д</w:t>
      </w:r>
      <w:r w:rsidR="000F193D" w:rsidRPr="00112A3B">
        <w:rPr>
          <w:highlight w:val="yellow"/>
        </w:rPr>
        <w:t>ля обучающихся, освоивших 1 и 2</w:t>
      </w:r>
      <w:r w:rsidR="000F193D">
        <w:t xml:space="preserve"> блок</w:t>
      </w:r>
      <w:r>
        <w:t>и</w:t>
      </w:r>
      <w:r w:rsidR="000F193D">
        <w:t xml:space="preserve"> на высоком уровне, в 3</w:t>
      </w:r>
      <w:r>
        <w:t xml:space="preserve"> </w:t>
      </w:r>
      <w:r w:rsidR="000F193D">
        <w:t xml:space="preserve">и 4 блоках предусмотрены индивидуальные занятия. Для решения учебно-воспитательных задач, направленных на всестороннее развитие личности, применяются методы, формы, и средства, которые в единстве реализуют образовательную, воспитательную и развивающую функции. </w:t>
      </w:r>
    </w:p>
    <w:p w:rsidR="000F193D" w:rsidRDefault="000F193D" w:rsidP="000F193D">
      <w:r>
        <w:t xml:space="preserve">Методы организации образовательного процесса. </w:t>
      </w:r>
    </w:p>
    <w:p w:rsidR="000F193D" w:rsidRDefault="000F193D" w:rsidP="000F193D">
      <w:r>
        <w:t xml:space="preserve">По источнику передачи и восприятия знаний используются: словесный: объяснение, разъяснение, беседа, метод примера, устный и письменный инструктаж; наглядный: демонстрация методических пособий; репродукций знаменитых художников, книг по истории искусств и графики </w:t>
      </w:r>
      <w:proofErr w:type="spellStart"/>
      <w:r>
        <w:t>и.т.д</w:t>
      </w:r>
      <w:proofErr w:type="spellEnd"/>
      <w:r>
        <w:t xml:space="preserve">.; практический: упражнения, способы и приемы работы; метод стимулирования поведения и деятельности. </w:t>
      </w:r>
    </w:p>
    <w:p w:rsidR="000F193D" w:rsidRDefault="000F193D" w:rsidP="000F193D">
      <w:r>
        <w:t xml:space="preserve">По типу познавательной деятельности: объяснительно-иллюстративный метод – сообщение готовой информации разными средствами: словесными, наглядными, практическими (объяснение новой </w:t>
      </w:r>
      <w:r>
        <w:lastRenderedPageBreak/>
        <w:t xml:space="preserve">темы); репродуктивный метод: воспроизведение и повторение способа деятельности по заданиям педагога, используется для приобретения учащимися умений и навыков (практическая работа); частично-поисковый (эвристический) метод: часть знаний сообщает педагог, часть учащиеся добывают самостоятельно, отвечая на поставленные вопросы или разрешая проблемные задания (вариативные задания); исследовательский метод: организация поисковой, творческой деятельности учащихся по решению новых для них проблем. Педагог предъявляет ту или иную проблему для самостоятельного исследования, знает </w:t>
      </w:r>
      <w:proofErr w:type="spellStart"/>
      <w:r>
        <w:t>еѐ</w:t>
      </w:r>
      <w:proofErr w:type="spellEnd"/>
      <w:r>
        <w:t xml:space="preserve"> результат, ход решения и те черты творческой деятельности, которые требуется проявить в ходе решения (деловая игра, кроссворд, творческий проект). </w:t>
      </w:r>
    </w:p>
    <w:p w:rsidR="000F193D" w:rsidRDefault="000F193D" w:rsidP="000F193D">
      <w:r>
        <w:t xml:space="preserve">По степени самостоятельности: работа под непосредственным руководством педагога; совместная работа; самостоятельная работа. </w:t>
      </w:r>
    </w:p>
    <w:p w:rsidR="000F193D" w:rsidRDefault="000F193D" w:rsidP="000F193D">
      <w:r>
        <w:t>Формы организации учебно-воспитательного процесса. Фронтальная форма работы предполагает работу со всей группой, используется при объяснении нового материала, устной проверки знаний учащихся, показе электронных презентаций и т. д.  В ходе групповой работы учащимся предоставляется возможность самостоятельно построить свою деятельность на основе принципа взаимозаменяемости и взаимопомощи, групповая форма работы также используется для письменного и устного контроля знаний и умений учащихся, проводимая в форме игры. Индивидуальная форма предполагает постановку задач индивидуально каждому ребенку с учетом его способностей, желания, уровня подготовки. Анализ результатов выполнения задания также может проводиться индивидуально. Самостоятельная форма работы – учащийся работает самостоятельно. Для успешного протекания учебно-воспитательного процесса осуществляется контроль, который направлен на получение информации, анализируя которую можно вносить необходимые коррективы в течение учебно-воспитательного процесса – содержание, пересмотра подхода к выбору форм и методов процесса обучения. Педагогические технологии, применяемые в учебном процессе</w:t>
      </w:r>
      <w:proofErr w:type="gramStart"/>
      <w:r>
        <w:t>:</w:t>
      </w:r>
      <w:proofErr w:type="gramEnd"/>
      <w:r>
        <w:t xml:space="preserve"> технология личностно-ориентированного обучения; технология портфолио; </w:t>
      </w:r>
      <w:proofErr w:type="spellStart"/>
      <w:r>
        <w:t>здоровьесберегающие</w:t>
      </w:r>
      <w:proofErr w:type="spellEnd"/>
      <w:r>
        <w:t xml:space="preserve"> технологии.  </w:t>
      </w:r>
    </w:p>
    <w:p w:rsidR="000F193D" w:rsidRDefault="000F193D" w:rsidP="000F193D">
      <w:r>
        <w:t>1.6. Материально-технические условия реализации учебного предмета. Каждый учащийся обеспечивается доступом к библиотечным фондам. Во время самостоятельной работы учащиеся могут пользоваться интернетом для сбора дополнительного материала. Кабинет оборудуется индивидуальными рабочими местами учащихся, рабочим местом педагога, наглядными пособиями, угольной доской, телемонитором, компьютером с доступом к сети Интернет. Средства обучения: материальные – специально оборудованные учебные аудитории с наглядными пособиями и мебелью; наглядно-плоскостные – методические материалы, фонд работ учащихся; демонстрационные – демонстрационные модели, муляжи, натюрмортный фонд; электронные образовательные ресурсы – мультимедийные универсальные энциклопедии, сетевые образовательные ресурсы; аудиовизуальные – учебные видеофильмы.</w:t>
      </w:r>
    </w:p>
    <w:p w:rsidR="000F193D" w:rsidRDefault="000F193D" w:rsidP="000F193D">
      <w:r>
        <w:t>2. ТРЕБОВАНИЯ К УРОВНЮ ПОДГОТОВКИ УЧАЩИХСЯ</w:t>
      </w:r>
    </w:p>
    <w:p w:rsidR="000F193D" w:rsidRDefault="000F193D" w:rsidP="000F193D">
      <w:r>
        <w:t xml:space="preserve">Знания, умения и навыки, приобретение которых обеспечивает программа: знание профессиональной терминологии, основных художественных направлений и видов проектной деятельности, основных элементов композиции и закономерностей построения художественной формы, принципов сбора и систематизации подготовительного материала, способов его применения для воплощения творческого замысла; знание основ современных методов и приемов работы над художественными проектами; умение использовать основные техники графики с применением различных материалов; умение анализировать и оценивать результаты собственной творческой деятельности; проявлять творческую инициативу, понимать эстетику и выразительность цветовых и композиционных решений. В завершении учебного процесса по данной программе учащиеся должны: </w:t>
      </w:r>
    </w:p>
    <w:p w:rsidR="000F193D" w:rsidRDefault="000F193D" w:rsidP="000F193D">
      <w:r>
        <w:t xml:space="preserve">- владеть техникой реза профильными резцами; </w:t>
      </w:r>
    </w:p>
    <w:p w:rsidR="000F193D" w:rsidRDefault="000F193D" w:rsidP="000F193D">
      <w:r>
        <w:t xml:space="preserve">- уметь компоновать предметы в заданном формате листа; анализировать пропорции и конструкцию предметов любой формы; применять язык стилизации и декорирования; с помощью цвета выделять центр композиции; через сюжет раскрыть характер и образ своих героев. </w:t>
      </w:r>
    </w:p>
    <w:p w:rsidR="000F193D" w:rsidRDefault="000F193D" w:rsidP="000F193D">
      <w:r>
        <w:lastRenderedPageBreak/>
        <w:t>- применять знания о понятиях центр композиции, статика, динамика, цельность, дробность, ритм;</w:t>
      </w:r>
    </w:p>
    <w:p w:rsidR="000F193D" w:rsidRDefault="000F193D" w:rsidP="000F193D">
      <w:r>
        <w:t xml:space="preserve">- раскрывать своё эмоциональное отношение к работе, применяя </w:t>
      </w:r>
      <w:r w:rsidR="0074611E">
        <w:t xml:space="preserve">законы </w:t>
      </w:r>
      <w:proofErr w:type="spellStart"/>
      <w:r w:rsidR="0074611E">
        <w:t>цветоведения</w:t>
      </w:r>
      <w:proofErr w:type="spellEnd"/>
      <w:r>
        <w:t>;</w:t>
      </w:r>
    </w:p>
    <w:p w:rsidR="000F193D" w:rsidRDefault="000F193D" w:rsidP="000F193D">
      <w:r>
        <w:t>- уметь самостоятельно затачивать резцы и владеть техниками оттиска.</w:t>
      </w:r>
    </w:p>
    <w:p w:rsidR="000F193D" w:rsidRDefault="000F193D" w:rsidP="000F193D"/>
    <w:p w:rsidR="000F193D" w:rsidRDefault="000F193D" w:rsidP="000F193D">
      <w:r>
        <w:t>3. ФОРМЫ И МЕТОДЫ КОНТРОЛЯ, КРИТЕРИИ ОЦЕНОК</w:t>
      </w:r>
    </w:p>
    <w:p w:rsidR="000F193D" w:rsidRDefault="000F193D" w:rsidP="000F193D">
      <w:r>
        <w:t>Методами контроля являются:</w:t>
      </w:r>
    </w:p>
    <w:p w:rsidR="000F193D" w:rsidRDefault="000F193D" w:rsidP="000F193D">
      <w:r>
        <w:t xml:space="preserve">- устный контроль – применяется при индивидуальном и фронтальном опросе учащихся с целью повторения и закрепления учебного материала; </w:t>
      </w:r>
    </w:p>
    <w:p w:rsidR="000F193D" w:rsidRDefault="000F193D" w:rsidP="000F193D">
      <w:r>
        <w:t xml:space="preserve">- практический контроль применяется для выявления сформированности тех или иных умений и навыков практической работы учащихся, проводится на каждом занятии; </w:t>
      </w:r>
    </w:p>
    <w:p w:rsidR="000F193D" w:rsidRDefault="000F193D" w:rsidP="000F193D">
      <w:r>
        <w:t xml:space="preserve">- письменный контроль осуществляется в форме карточек-заданий тестов-заданий, учебных или творческих заданий по различным видам деятельности; </w:t>
      </w:r>
    </w:p>
    <w:p w:rsidR="000F193D" w:rsidRDefault="000F193D" w:rsidP="000F193D">
      <w:r>
        <w:t xml:space="preserve">- взаимоконтроль осуществляется при оценке качества работ учащихся друг у друга; </w:t>
      </w:r>
    </w:p>
    <w:p w:rsidR="000F193D" w:rsidRDefault="000F193D" w:rsidP="000F193D">
      <w:r>
        <w:t>- выставки, конкурсы детского творчества</w:t>
      </w:r>
      <w:proofErr w:type="gramStart"/>
      <w:r>
        <w:t>.</w:t>
      </w:r>
      <w:proofErr w:type="gramEnd"/>
      <w:r>
        <w:t xml:space="preserve"> проводимых в начале и в конце учебного года. Наглядными результатами деятельности учащихся являются выставки, персональные выставки, конкурсы различных уровней детского творчества. </w:t>
      </w:r>
    </w:p>
    <w:p w:rsidR="000F193D" w:rsidRDefault="000F193D" w:rsidP="000F193D">
      <w:r>
        <w:t xml:space="preserve">Средствами контроля результатов освоения программы являются карты-задания, вопросники, кроссворды тесты, анкеты. Формы подведения итогов реализации программы: участие в выставках, конкурсах различных уровней, персональные выставки, портфолио. На различных этапах обучения применяются следующие виды контроля: </w:t>
      </w:r>
    </w:p>
    <w:p w:rsidR="000F193D" w:rsidRDefault="000F193D" w:rsidP="000F193D">
      <w:r>
        <w:t xml:space="preserve">- предварительный контроль проводится в начале учебного года, когда в объединение приходят учащиеся с различным уровнем подготовленности (предварительный контроль направлен на планирование работы и выявления знаний, умений и навыков по видам деятельности, которые будут изучаться); </w:t>
      </w:r>
    </w:p>
    <w:p w:rsidR="000F193D" w:rsidRDefault="000F193D" w:rsidP="000F193D">
      <w:r>
        <w:t xml:space="preserve">- текущий контроль осуществляется на каждом занятии с целью проверки усвоения учащимися предыдущего материала (выполняя эстампы во время занятий, учащиеся проводят самоконтроль и взаимоконтроль, направленный на ответственное отношение к выполняемой работе). </w:t>
      </w:r>
    </w:p>
    <w:p w:rsidR="000F193D" w:rsidRDefault="000F193D" w:rsidP="000F193D">
      <w:r>
        <w:t>- итоговый контроль проводится в конце полугодия и учебного года (формой контроля – просмотр).</w:t>
      </w:r>
    </w:p>
    <w:p w:rsidR="000F193D" w:rsidRDefault="000F193D" w:rsidP="000F193D">
      <w:r>
        <w:t>Результативность учебно-познавательной деятельности учащихся – проверк</w:t>
      </w:r>
      <w:r w:rsidR="002D73C7">
        <w:t>а</w:t>
      </w:r>
      <w:r>
        <w:t xml:space="preserve"> теоретических знаний</w:t>
      </w:r>
      <w:r w:rsidR="002D73C7">
        <w:t xml:space="preserve"> и </w:t>
      </w:r>
      <w:r>
        <w:t>практических умений и навыков. Контроль знаний, умений и навыков учащихся обеспечивает оперативное управление учебным процессом и выполняет обучающую, проверочную, воспитательную и корректирующую функции, обеспечивает стимул к творческой деятельности и объективной самооценке учащихся. Текущий контроль успеваемости учащихся осуществляется по трехкомпонентной системе, оценивающей идейную содержательность, композиционную грамоту и технику исполнения. Текущий контроль осуществляется по окончании каждого задания и контролирует исполнение домашних заданий. Промежуточная аттестация проводится в форме просмотров работ учащихся в конце каждого учебного семестра за счет аудиторного времени (</w:t>
      </w:r>
      <w:r w:rsidR="00DA0690">
        <w:t>зачет</w:t>
      </w:r>
      <w:r>
        <w:t>)</w:t>
      </w:r>
      <w:r w:rsidR="002D73C7">
        <w:t>.</w:t>
      </w:r>
    </w:p>
    <w:p w:rsidR="000F193D" w:rsidRDefault="000F193D" w:rsidP="000F193D">
      <w:r>
        <w:t>Критерии оценок. Оценивание работ осуществляется по двум направлениям: теоретическая грамотность и практическая работа, включающая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w:t>
      </w:r>
      <w:r w:rsidR="00DA0690">
        <w:t xml:space="preserve"> по</w:t>
      </w:r>
      <w:r>
        <w:t xml:space="preserve"> 100-балльн</w:t>
      </w:r>
      <w:r w:rsidR="00DA0690">
        <w:t>ой</w:t>
      </w:r>
      <w:r>
        <w:t xml:space="preserve"> систем</w:t>
      </w:r>
      <w:r w:rsidR="00DA0690">
        <w:t>е</w:t>
      </w:r>
      <w:r>
        <w:t>:</w:t>
      </w:r>
    </w:p>
    <w:p w:rsidR="000F193D" w:rsidRDefault="000F193D" w:rsidP="000F193D">
      <w:r>
        <w:t>100-81 – учебные задания выполнены в полном объеме; соблюдена технологическая последовательность действий; применены полученные знания, показаны приобретенные навыки.</w:t>
      </w:r>
    </w:p>
    <w:p w:rsidR="000F193D" w:rsidRDefault="000F193D" w:rsidP="000F193D">
      <w:r>
        <w:lastRenderedPageBreak/>
        <w:t>80-61</w:t>
      </w:r>
      <w:r w:rsidR="00DA0690">
        <w:t xml:space="preserve"> </w:t>
      </w:r>
      <w:r>
        <w:t>– учебные задания выполнены в полном объеме, но при этом имеют отклонения от проектной методики и незначительные недоработки, которые, при необходимости, могут быть устранены; полученные знания и приобретенные навыки не полностью использованы в проектной деятельности.</w:t>
      </w:r>
    </w:p>
    <w:p w:rsidR="000F193D" w:rsidRDefault="000F193D" w:rsidP="000F193D">
      <w:r>
        <w:t xml:space="preserve">60-41 – учебные задания выполнены в полном объеме под непосредственным руководством преподавателя при отсутствии самостоятельных действий учащегося; полученные знания применяются в работе фрагментарно. </w:t>
      </w:r>
    </w:p>
    <w:p w:rsidR="000F193D" w:rsidRDefault="000F193D" w:rsidP="000F193D">
      <w:r>
        <w:t>40-0 – учебные задания выполнены не полностью; допущены существенные ошибки; изучаемый материал не усвоен и не применялся на практике.</w:t>
      </w:r>
    </w:p>
    <w:p w:rsidR="000F193D" w:rsidRDefault="000F193D" w:rsidP="000F193D"/>
    <w:p w:rsidR="000F193D" w:rsidRDefault="000F193D" w:rsidP="000F193D">
      <w:r>
        <w:t>4. МЕТОДИЧЕСКОЕ ОБЕСПЕЧЕНИЕ УЧЕБНОГО ПРОЦЕССА</w:t>
      </w:r>
    </w:p>
    <w:p w:rsidR="000F193D" w:rsidRDefault="000F193D" w:rsidP="000F193D">
      <w:r>
        <w:t xml:space="preserve">Освоение программы учебного предмета проходит в форме практических </w:t>
      </w:r>
      <w:r w:rsidR="002D73C7">
        <w:t>и</w:t>
      </w:r>
      <w:r>
        <w:t xml:space="preserve"> теоретических</w:t>
      </w:r>
      <w:r w:rsidR="002D73C7">
        <w:t xml:space="preserve"> занятий</w:t>
      </w:r>
      <w:r>
        <w:t xml:space="preserve">. Учебные упражнения дополняются итоговыми творческими заданиями. Выполнение заданий сопровождается демонстрацией материалов из методического фонда и объяснением поставленных задач, преследуемых целей, терминологии, последовательности ведения работы, критериях оценки, демонстрацией практических приемов в работе с материалами. Преподавателем осуществляется подробное изложение содержания каждой учебной задачи, разбираются приемы её решения. Программа предусматривает самостоятельное осмысление задания учащимися, алгоритма его реализации, на этом этапе роль преподаватель выполняет направляющую и корректирующую функцию. Каждое задание предполагает решение определенных учебно-творческих задач, которые сообщаются преподавателем перед началом выполнения задания. Преподаватель разъясняет и обосновывает методику его выполнения. Степень законченности учебной работы будет определяться успешностью решения поставленных задач. Обучение по предмету должно сопровождаться выполнением самостоятельных (домашних) заданий, которые должны быть посильными и нетрудоемкими по времени. Регулярность выполнения самостоятельных работ должна контролироваться преподавателем. Ход работы </w:t>
      </w:r>
      <w:r w:rsidR="009D6A42">
        <w:t xml:space="preserve">над </w:t>
      </w:r>
      <w:r>
        <w:t>учебны</w:t>
      </w:r>
      <w:r w:rsidR="009D6A42">
        <w:t>ми</w:t>
      </w:r>
      <w:r>
        <w:t xml:space="preserve"> задани</w:t>
      </w:r>
      <w:r w:rsidR="009D6A42">
        <w:t>ями</w:t>
      </w:r>
      <w:r>
        <w:t xml:space="preserve"> сопровождается теоретическим разбором при непосредственном участии учащихся с целью развития у них аналитических способностей и умения прогнозировать возможные ошибки. Каждое задание оценивается соответствующей оценкой.</w:t>
      </w:r>
    </w:p>
    <w:p w:rsidR="000F193D" w:rsidRDefault="000F193D" w:rsidP="000F193D">
      <w:r>
        <w:t xml:space="preserve">Обеспечение программы методическими </w:t>
      </w:r>
      <w:r w:rsidR="009D6A42">
        <w:t>материалами</w:t>
      </w:r>
      <w:r>
        <w:t xml:space="preserve"> (дидактический материал): тематические альбомы, по этапному рисованию птиц, животных, растений </w:t>
      </w:r>
      <w:proofErr w:type="spellStart"/>
      <w:r>
        <w:t>и.т.д</w:t>
      </w:r>
      <w:proofErr w:type="spellEnd"/>
      <w:r>
        <w:t>.; наглядные пособия: репродукции художников; раздаточный материал: технологические карточки; специальная и методическая литература.</w:t>
      </w:r>
    </w:p>
    <w:p w:rsidR="000F193D" w:rsidRDefault="000F193D" w:rsidP="000F193D">
      <w:r>
        <w:t xml:space="preserve">Условия реализации программы. </w:t>
      </w:r>
    </w:p>
    <w:p w:rsidR="000F193D" w:rsidRDefault="000F193D" w:rsidP="000F193D">
      <w:r>
        <w:t xml:space="preserve">- Материально-техническая база: наличие материалов, инструменты, оборудование, специально оборудованный кабинет - мастерская, соответствующие требованиям санитарных норм и противопожарной безопасности. </w:t>
      </w:r>
    </w:p>
    <w:p w:rsidR="000F193D" w:rsidRDefault="000F193D" w:rsidP="000F193D">
      <w:r>
        <w:t xml:space="preserve">- Материалы, инструменты и приспособления: краски акварельные, гуашевые, акриловые; цветные карандаши, акварельные карандаши, простые; тушь, пастель, уголь, цветные масленые мелки; баночки для воды; линолеум, плотная бумага А3, А4; резцы-штихеля для линолеума; кисти разных номеров (щетина, белка), ножницы, канцелярские резаки; мольберты. </w:t>
      </w:r>
    </w:p>
    <w:p w:rsidR="000F193D" w:rsidRDefault="000F193D" w:rsidP="000F193D">
      <w:r>
        <w:t>- Наглядный материал</w:t>
      </w:r>
      <w:r w:rsidR="009D6A42">
        <w:t xml:space="preserve">: </w:t>
      </w:r>
      <w:r>
        <w:t xml:space="preserve">таблицы, наглядные пособия; образцы изделий. </w:t>
      </w:r>
    </w:p>
    <w:p w:rsidR="000F193D" w:rsidRDefault="000F193D" w:rsidP="000F193D">
      <w:r>
        <w:t xml:space="preserve">- Технические средства: компьютер. </w:t>
      </w:r>
    </w:p>
    <w:p w:rsidR="000F193D" w:rsidRDefault="000F193D" w:rsidP="000F193D">
      <w:r>
        <w:t xml:space="preserve">- Дидактические средства: наглядные пособия, раздаточный материал для самостоятельной работы, учебные задания для индивидуальной и групповой работы по уровням подготовленности учащихся; для организации контроля и определения результативности обучения: карточки задания, анкеты, вопросники, тесты. </w:t>
      </w:r>
    </w:p>
    <w:p w:rsidR="000F193D" w:rsidRDefault="000F193D" w:rsidP="000F193D">
      <w:r>
        <w:lastRenderedPageBreak/>
        <w:t>- Информационные средства: литература, практические пособия по изготовлению изделий, цифровые образовательные ресурсы.</w:t>
      </w:r>
    </w:p>
    <w:p w:rsidR="000F193D" w:rsidRDefault="000F193D" w:rsidP="000F193D"/>
    <w:p w:rsidR="000F193D" w:rsidRDefault="000F193D" w:rsidP="000F193D">
      <w:r>
        <w:t>5. ЗАТРАТЫ УЧЕБНОГО ВРЕМЕНИ ПО ПРЕДМЕТУ «ПЕЧАТНАЯ ГРАФИКА»</w:t>
      </w:r>
    </w:p>
    <w:tbl>
      <w:tblPr>
        <w:tblStyle w:val="2"/>
        <w:tblW w:w="10173" w:type="dxa"/>
        <w:tblLook w:val="04A0" w:firstRow="1" w:lastRow="0" w:firstColumn="1" w:lastColumn="0" w:noHBand="0" w:noVBand="1"/>
      </w:tblPr>
      <w:tblGrid>
        <w:gridCol w:w="2235"/>
        <w:gridCol w:w="708"/>
        <w:gridCol w:w="709"/>
        <w:gridCol w:w="709"/>
        <w:gridCol w:w="709"/>
        <w:gridCol w:w="708"/>
        <w:gridCol w:w="709"/>
        <w:gridCol w:w="709"/>
        <w:gridCol w:w="709"/>
        <w:gridCol w:w="708"/>
        <w:gridCol w:w="709"/>
        <w:gridCol w:w="851"/>
      </w:tblGrid>
      <w:tr w:rsidR="000F193D" w:rsidRPr="000F193D" w:rsidTr="00267B7B">
        <w:tc>
          <w:tcPr>
            <w:tcW w:w="2235" w:type="dxa"/>
            <w:tcBorders>
              <w:top w:val="single" w:sz="4" w:space="0" w:color="auto"/>
              <w:left w:val="single" w:sz="4" w:space="0" w:color="auto"/>
              <w:bottom w:val="single" w:sz="8" w:space="0" w:color="auto"/>
              <w:right w:val="single" w:sz="8" w:space="0" w:color="auto"/>
            </w:tcBorders>
            <w:vAlign w:val="center"/>
          </w:tcPr>
          <w:p w:rsidR="000F193D" w:rsidRPr="000F193D" w:rsidRDefault="000F193D" w:rsidP="000F193D">
            <w:pPr>
              <w:jc w:val="both"/>
              <w:rPr>
                <w:rFonts w:asciiTheme="majorHAnsi" w:eastAsia="Times New Roman" w:hAnsiTheme="majorHAnsi" w:cstheme="majorHAnsi"/>
                <w:sz w:val="20"/>
                <w:szCs w:val="20"/>
              </w:rPr>
            </w:pPr>
          </w:p>
        </w:tc>
        <w:tc>
          <w:tcPr>
            <w:tcW w:w="7087" w:type="dxa"/>
            <w:gridSpan w:val="10"/>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Учебное время</w:t>
            </w:r>
          </w:p>
        </w:tc>
        <w:tc>
          <w:tcPr>
            <w:tcW w:w="851" w:type="dxa"/>
            <w:vMerge w:val="restart"/>
            <w:tcBorders>
              <w:top w:val="single" w:sz="4"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Всего</w:t>
            </w:r>
          </w:p>
        </w:tc>
      </w:tr>
      <w:tr w:rsidR="000F193D" w:rsidRPr="000F193D" w:rsidTr="00267B7B">
        <w:tc>
          <w:tcPr>
            <w:tcW w:w="2235"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 xml:space="preserve">Годы обучения </w:t>
            </w:r>
          </w:p>
        </w:tc>
        <w:tc>
          <w:tcPr>
            <w:tcW w:w="1417" w:type="dxa"/>
            <w:gridSpan w:val="2"/>
            <w:tcBorders>
              <w:top w:val="single" w:sz="8" w:space="0" w:color="auto"/>
              <w:left w:val="single" w:sz="8"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1</w:t>
            </w:r>
          </w:p>
        </w:tc>
        <w:tc>
          <w:tcPr>
            <w:tcW w:w="1418" w:type="dxa"/>
            <w:gridSpan w:val="2"/>
            <w:tcBorders>
              <w:top w:val="single" w:sz="8" w:space="0" w:color="auto"/>
              <w:left w:val="single" w:sz="8"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2</w:t>
            </w:r>
          </w:p>
        </w:tc>
        <w:tc>
          <w:tcPr>
            <w:tcW w:w="1417" w:type="dxa"/>
            <w:gridSpan w:val="2"/>
            <w:tcBorders>
              <w:top w:val="single" w:sz="8" w:space="0" w:color="auto"/>
              <w:left w:val="single" w:sz="8"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3</w:t>
            </w:r>
          </w:p>
        </w:tc>
        <w:tc>
          <w:tcPr>
            <w:tcW w:w="1418" w:type="dxa"/>
            <w:gridSpan w:val="2"/>
            <w:tcBorders>
              <w:top w:val="single" w:sz="8" w:space="0" w:color="auto"/>
              <w:left w:val="single" w:sz="8"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4</w:t>
            </w:r>
          </w:p>
        </w:tc>
        <w:tc>
          <w:tcPr>
            <w:tcW w:w="1417" w:type="dxa"/>
            <w:gridSpan w:val="2"/>
            <w:tcBorders>
              <w:top w:val="single" w:sz="8" w:space="0" w:color="auto"/>
              <w:left w:val="single" w:sz="8"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5</w:t>
            </w:r>
          </w:p>
        </w:tc>
        <w:tc>
          <w:tcPr>
            <w:tcW w:w="0" w:type="auto"/>
            <w:vMerge/>
            <w:tcBorders>
              <w:top w:val="single" w:sz="4"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p>
        </w:tc>
      </w:tr>
      <w:tr w:rsidR="000F193D" w:rsidRPr="000F193D" w:rsidTr="00267B7B">
        <w:tc>
          <w:tcPr>
            <w:tcW w:w="2235" w:type="dxa"/>
            <w:tcBorders>
              <w:top w:val="single" w:sz="4" w:space="0" w:color="auto"/>
              <w:left w:val="single" w:sz="4"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Семестры</w:t>
            </w:r>
          </w:p>
        </w:tc>
        <w:tc>
          <w:tcPr>
            <w:tcW w:w="708" w:type="dxa"/>
            <w:tcBorders>
              <w:top w:val="single" w:sz="4" w:space="0" w:color="auto"/>
              <w:left w:val="single" w:sz="8" w:space="0" w:color="auto"/>
              <w:bottom w:val="single" w:sz="8"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1</w:t>
            </w:r>
          </w:p>
        </w:tc>
        <w:tc>
          <w:tcPr>
            <w:tcW w:w="709" w:type="dxa"/>
            <w:tcBorders>
              <w:top w:val="single" w:sz="4" w:space="0" w:color="auto"/>
              <w:left w:val="single" w:sz="4"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2</w:t>
            </w:r>
          </w:p>
        </w:tc>
        <w:tc>
          <w:tcPr>
            <w:tcW w:w="709" w:type="dxa"/>
            <w:tcBorders>
              <w:top w:val="single" w:sz="4" w:space="0" w:color="auto"/>
              <w:left w:val="single" w:sz="8" w:space="0" w:color="auto"/>
              <w:bottom w:val="single" w:sz="8"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3</w:t>
            </w:r>
          </w:p>
        </w:tc>
        <w:tc>
          <w:tcPr>
            <w:tcW w:w="709" w:type="dxa"/>
            <w:tcBorders>
              <w:top w:val="single" w:sz="4" w:space="0" w:color="auto"/>
              <w:left w:val="single" w:sz="4"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4</w:t>
            </w:r>
          </w:p>
        </w:tc>
        <w:tc>
          <w:tcPr>
            <w:tcW w:w="708" w:type="dxa"/>
            <w:tcBorders>
              <w:top w:val="single" w:sz="4" w:space="0" w:color="auto"/>
              <w:left w:val="single" w:sz="8" w:space="0" w:color="auto"/>
              <w:bottom w:val="single" w:sz="8"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5</w:t>
            </w:r>
          </w:p>
        </w:tc>
        <w:tc>
          <w:tcPr>
            <w:tcW w:w="709" w:type="dxa"/>
            <w:tcBorders>
              <w:top w:val="single" w:sz="4" w:space="0" w:color="auto"/>
              <w:left w:val="single" w:sz="4"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6</w:t>
            </w:r>
          </w:p>
        </w:tc>
        <w:tc>
          <w:tcPr>
            <w:tcW w:w="709" w:type="dxa"/>
            <w:tcBorders>
              <w:top w:val="single" w:sz="4" w:space="0" w:color="auto"/>
              <w:left w:val="single" w:sz="8" w:space="0" w:color="auto"/>
              <w:bottom w:val="single" w:sz="8"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7</w:t>
            </w:r>
          </w:p>
        </w:tc>
        <w:tc>
          <w:tcPr>
            <w:tcW w:w="709" w:type="dxa"/>
            <w:tcBorders>
              <w:top w:val="single" w:sz="4" w:space="0" w:color="auto"/>
              <w:left w:val="single" w:sz="4"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8</w:t>
            </w:r>
          </w:p>
        </w:tc>
        <w:tc>
          <w:tcPr>
            <w:tcW w:w="708" w:type="dxa"/>
            <w:tcBorders>
              <w:top w:val="single" w:sz="4" w:space="0" w:color="auto"/>
              <w:left w:val="single" w:sz="8" w:space="0" w:color="auto"/>
              <w:bottom w:val="single" w:sz="8"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9</w:t>
            </w:r>
          </w:p>
        </w:tc>
        <w:tc>
          <w:tcPr>
            <w:tcW w:w="709" w:type="dxa"/>
            <w:tcBorders>
              <w:top w:val="single" w:sz="4" w:space="0" w:color="auto"/>
              <w:left w:val="single" w:sz="4"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10</w:t>
            </w:r>
          </w:p>
        </w:tc>
        <w:tc>
          <w:tcPr>
            <w:tcW w:w="851" w:type="dxa"/>
            <w:tcBorders>
              <w:top w:val="single" w:sz="4" w:space="0" w:color="auto"/>
              <w:left w:val="single" w:sz="8" w:space="0" w:color="auto"/>
              <w:bottom w:val="single" w:sz="8"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r>
      <w:tr w:rsidR="000F193D" w:rsidRPr="000F193D" w:rsidTr="00267B7B">
        <w:tc>
          <w:tcPr>
            <w:tcW w:w="2235" w:type="dxa"/>
            <w:vMerge w:val="restart"/>
            <w:tcBorders>
              <w:top w:val="single" w:sz="8" w:space="0" w:color="auto"/>
              <w:left w:val="single" w:sz="4"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 xml:space="preserve">Количество </w:t>
            </w:r>
          </w:p>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учебных недель</w:t>
            </w:r>
          </w:p>
        </w:tc>
        <w:tc>
          <w:tcPr>
            <w:tcW w:w="708"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17</w:t>
            </w:r>
          </w:p>
        </w:tc>
        <w:tc>
          <w:tcPr>
            <w:tcW w:w="709"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17</w:t>
            </w:r>
          </w:p>
        </w:tc>
        <w:tc>
          <w:tcPr>
            <w:tcW w:w="708"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17</w:t>
            </w:r>
          </w:p>
        </w:tc>
        <w:tc>
          <w:tcPr>
            <w:tcW w:w="709"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17</w:t>
            </w:r>
          </w:p>
        </w:tc>
        <w:tc>
          <w:tcPr>
            <w:tcW w:w="708"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17</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33</w:t>
            </w:r>
          </w:p>
        </w:tc>
      </w:tr>
      <w:tr w:rsidR="000F193D" w:rsidRPr="000F193D" w:rsidTr="00267B7B">
        <w:tc>
          <w:tcPr>
            <w:tcW w:w="0" w:type="auto"/>
            <w:vMerge/>
            <w:tcBorders>
              <w:top w:val="single" w:sz="8" w:space="0" w:color="auto"/>
              <w:left w:val="single" w:sz="4"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33</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33</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33</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33</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33</w:t>
            </w:r>
          </w:p>
        </w:tc>
        <w:tc>
          <w:tcPr>
            <w:tcW w:w="0" w:type="auto"/>
            <w:vMerge/>
            <w:tcBorders>
              <w:top w:val="single" w:sz="8" w:space="0" w:color="auto"/>
              <w:left w:val="single" w:sz="8" w:space="0" w:color="auto"/>
              <w:bottom w:val="single" w:sz="8"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p>
        </w:tc>
      </w:tr>
      <w:tr w:rsidR="000F193D" w:rsidRPr="000F193D" w:rsidTr="00267B7B">
        <w:tc>
          <w:tcPr>
            <w:tcW w:w="2235" w:type="dxa"/>
            <w:vMerge w:val="restart"/>
            <w:tcBorders>
              <w:top w:val="single" w:sz="8" w:space="0" w:color="auto"/>
              <w:left w:val="single" w:sz="4"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Аудиторные занятия</w:t>
            </w:r>
          </w:p>
        </w:tc>
        <w:tc>
          <w:tcPr>
            <w:tcW w:w="708"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17</w:t>
            </w:r>
          </w:p>
        </w:tc>
        <w:tc>
          <w:tcPr>
            <w:tcW w:w="709"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33</w:t>
            </w:r>
          </w:p>
        </w:tc>
      </w:tr>
      <w:tr w:rsidR="000F193D" w:rsidRPr="000F193D" w:rsidTr="00267B7B">
        <w:tc>
          <w:tcPr>
            <w:tcW w:w="0" w:type="auto"/>
            <w:vMerge/>
            <w:tcBorders>
              <w:top w:val="single" w:sz="8" w:space="0" w:color="auto"/>
              <w:left w:val="single" w:sz="4"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33</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0" w:type="auto"/>
            <w:vMerge/>
            <w:tcBorders>
              <w:top w:val="single" w:sz="8" w:space="0" w:color="auto"/>
              <w:left w:val="single" w:sz="8" w:space="0" w:color="auto"/>
              <w:bottom w:val="single" w:sz="8"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p>
        </w:tc>
      </w:tr>
      <w:tr w:rsidR="000F193D" w:rsidRPr="000F193D" w:rsidTr="00267B7B">
        <w:tc>
          <w:tcPr>
            <w:tcW w:w="2235" w:type="dxa"/>
            <w:vMerge w:val="restart"/>
            <w:tcBorders>
              <w:top w:val="single" w:sz="8" w:space="0" w:color="auto"/>
              <w:left w:val="single" w:sz="4"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 xml:space="preserve">Самостоятельная </w:t>
            </w:r>
          </w:p>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работа</w:t>
            </w:r>
          </w:p>
        </w:tc>
        <w:tc>
          <w:tcPr>
            <w:tcW w:w="708"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9</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F22B94" w:rsidP="000F193D">
            <w:p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7,5</w:t>
            </w:r>
          </w:p>
        </w:tc>
        <w:tc>
          <w:tcPr>
            <w:tcW w:w="709"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rsidR="000F193D" w:rsidRPr="000F193D" w:rsidRDefault="006413DC" w:rsidP="000F193D">
            <w:p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16,5</w:t>
            </w:r>
          </w:p>
        </w:tc>
      </w:tr>
      <w:tr w:rsidR="000F193D" w:rsidRPr="000F193D" w:rsidTr="00267B7B">
        <w:tc>
          <w:tcPr>
            <w:tcW w:w="0" w:type="auto"/>
            <w:vMerge/>
            <w:tcBorders>
              <w:top w:val="single" w:sz="8" w:space="0" w:color="auto"/>
              <w:left w:val="single" w:sz="4"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F22B94" w:rsidP="000F193D">
            <w:p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16,5</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0" w:type="auto"/>
            <w:vMerge/>
            <w:tcBorders>
              <w:top w:val="single" w:sz="8" w:space="0" w:color="auto"/>
              <w:left w:val="single" w:sz="8" w:space="0" w:color="auto"/>
              <w:bottom w:val="single" w:sz="8"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p>
        </w:tc>
      </w:tr>
      <w:tr w:rsidR="000F193D" w:rsidRPr="000F193D" w:rsidTr="00267B7B">
        <w:tc>
          <w:tcPr>
            <w:tcW w:w="2235" w:type="dxa"/>
            <w:vMerge w:val="restart"/>
            <w:tcBorders>
              <w:top w:val="single" w:sz="8" w:space="0" w:color="auto"/>
              <w:left w:val="single" w:sz="4"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 xml:space="preserve">Максимальная </w:t>
            </w:r>
          </w:p>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учебная нагрузка</w:t>
            </w:r>
          </w:p>
        </w:tc>
        <w:tc>
          <w:tcPr>
            <w:tcW w:w="708"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25</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2</w:t>
            </w:r>
            <w:r w:rsidR="006413DC">
              <w:rPr>
                <w:rFonts w:asciiTheme="majorHAnsi" w:eastAsia="Times New Roman" w:hAnsiTheme="majorHAnsi" w:cstheme="majorHAnsi"/>
                <w:sz w:val="20"/>
                <w:szCs w:val="20"/>
              </w:rPr>
              <w:t>4,5</w:t>
            </w:r>
          </w:p>
        </w:tc>
        <w:tc>
          <w:tcPr>
            <w:tcW w:w="709"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rsidR="000F193D" w:rsidRPr="000F193D" w:rsidRDefault="006413DC" w:rsidP="000F193D">
            <w:p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49,5</w:t>
            </w:r>
          </w:p>
        </w:tc>
      </w:tr>
      <w:tr w:rsidR="000F193D" w:rsidRPr="000F193D" w:rsidTr="00267B7B">
        <w:tc>
          <w:tcPr>
            <w:tcW w:w="0" w:type="auto"/>
            <w:vMerge/>
            <w:tcBorders>
              <w:top w:val="single" w:sz="8" w:space="0" w:color="auto"/>
              <w:left w:val="single" w:sz="4"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tcPr>
          <w:p w:rsidR="000F193D" w:rsidRPr="000F193D" w:rsidRDefault="006413DC" w:rsidP="000F193D">
            <w:pPr>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49,5</w:t>
            </w:r>
          </w:p>
        </w:tc>
        <w:tc>
          <w:tcPr>
            <w:tcW w:w="1418" w:type="dxa"/>
            <w:gridSpan w:val="2"/>
            <w:tcBorders>
              <w:top w:val="single" w:sz="4" w:space="0" w:color="auto"/>
              <w:left w:val="single" w:sz="8" w:space="0" w:color="auto"/>
              <w:bottom w:val="single" w:sz="8" w:space="0" w:color="auto"/>
              <w:right w:val="single" w:sz="8" w:space="0" w:color="auto"/>
            </w:tcBorders>
            <w:vAlign w:val="center"/>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1417" w:type="dxa"/>
            <w:gridSpan w:val="2"/>
            <w:tcBorders>
              <w:top w:val="single" w:sz="4" w:space="0" w:color="auto"/>
              <w:left w:val="single" w:sz="8" w:space="0" w:color="auto"/>
              <w:bottom w:val="single" w:sz="8" w:space="0" w:color="auto"/>
              <w:right w:val="single" w:sz="8" w:space="0" w:color="auto"/>
            </w:tcBorders>
            <w:vAlign w:val="center"/>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0" w:type="auto"/>
            <w:vMerge/>
            <w:tcBorders>
              <w:top w:val="single" w:sz="8" w:space="0" w:color="auto"/>
              <w:left w:val="single" w:sz="8" w:space="0" w:color="auto"/>
              <w:bottom w:val="single" w:sz="8"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p>
        </w:tc>
      </w:tr>
      <w:tr w:rsidR="000F193D" w:rsidRPr="000F193D" w:rsidTr="00267B7B">
        <w:tc>
          <w:tcPr>
            <w:tcW w:w="2235"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 xml:space="preserve">Аттестация </w:t>
            </w:r>
          </w:p>
        </w:tc>
        <w:tc>
          <w:tcPr>
            <w:tcW w:w="708"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З</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proofErr w:type="spellStart"/>
            <w:r w:rsidRPr="000F193D">
              <w:rPr>
                <w:rFonts w:asciiTheme="majorHAnsi" w:eastAsia="Times New Roman" w:hAnsiTheme="majorHAnsi" w:cstheme="majorHAnsi"/>
                <w:sz w:val="20"/>
                <w:szCs w:val="20"/>
              </w:rPr>
              <w:t>ДЗ</w:t>
            </w:r>
            <w:r w:rsidR="00F22B94">
              <w:rPr>
                <w:rFonts w:asciiTheme="majorHAnsi" w:eastAsia="Times New Roman" w:hAnsiTheme="majorHAnsi" w:cstheme="majorHAnsi"/>
                <w:sz w:val="20"/>
                <w:szCs w:val="20"/>
              </w:rPr>
              <w:t>св</w:t>
            </w:r>
            <w:proofErr w:type="spellEnd"/>
          </w:p>
        </w:tc>
        <w:tc>
          <w:tcPr>
            <w:tcW w:w="709"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8"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c>
          <w:tcPr>
            <w:tcW w:w="851" w:type="dxa"/>
            <w:tcBorders>
              <w:top w:val="single" w:sz="8" w:space="0" w:color="auto"/>
              <w:left w:val="single" w:sz="8" w:space="0" w:color="auto"/>
              <w:bottom w:val="single" w:sz="4" w:space="0" w:color="auto"/>
              <w:right w:val="single" w:sz="4" w:space="0" w:color="auto"/>
            </w:tcBorders>
            <w:vAlign w:val="center"/>
            <w:hideMark/>
          </w:tcPr>
          <w:p w:rsidR="000F193D" w:rsidRPr="000F193D" w:rsidRDefault="000F193D" w:rsidP="000F193D">
            <w:pPr>
              <w:jc w:val="both"/>
              <w:rPr>
                <w:rFonts w:asciiTheme="majorHAnsi" w:eastAsia="Times New Roman" w:hAnsiTheme="majorHAnsi" w:cstheme="majorHAnsi"/>
                <w:sz w:val="20"/>
                <w:szCs w:val="20"/>
              </w:rPr>
            </w:pPr>
            <w:r w:rsidRPr="000F193D">
              <w:rPr>
                <w:rFonts w:asciiTheme="majorHAnsi" w:eastAsia="Times New Roman" w:hAnsiTheme="majorHAnsi" w:cstheme="majorHAnsi"/>
                <w:sz w:val="20"/>
                <w:szCs w:val="20"/>
              </w:rPr>
              <w:t>–</w:t>
            </w:r>
          </w:p>
        </w:tc>
      </w:tr>
    </w:tbl>
    <w:p w:rsidR="000F193D" w:rsidRPr="000F193D" w:rsidRDefault="000F193D" w:rsidP="000F193D">
      <w:pPr>
        <w:spacing w:after="0" w:line="240" w:lineRule="auto"/>
        <w:jc w:val="both"/>
        <w:rPr>
          <w:rFonts w:asciiTheme="majorHAnsi" w:eastAsia="Times New Roman" w:hAnsiTheme="majorHAnsi" w:cstheme="majorHAnsi"/>
          <w:sz w:val="20"/>
          <w:szCs w:val="20"/>
          <w:lang w:eastAsia="ru-RU"/>
        </w:rPr>
      </w:pPr>
      <w:r w:rsidRPr="000F193D">
        <w:rPr>
          <w:rFonts w:asciiTheme="majorHAnsi" w:eastAsia="Times New Roman" w:hAnsiTheme="majorHAnsi" w:cstheme="majorHAnsi"/>
          <w:sz w:val="20"/>
          <w:szCs w:val="20"/>
          <w:lang w:eastAsia="ru-RU"/>
        </w:rPr>
        <w:t xml:space="preserve">Промежуточная аттестация: </w:t>
      </w:r>
      <w:r w:rsidR="00F22B94">
        <w:rPr>
          <w:rFonts w:asciiTheme="majorHAnsi" w:eastAsia="Times New Roman" w:hAnsiTheme="majorHAnsi" w:cstheme="majorHAnsi"/>
          <w:sz w:val="20"/>
          <w:szCs w:val="20"/>
          <w:lang w:eastAsia="ru-RU"/>
        </w:rPr>
        <w:t xml:space="preserve">З – зачет; ДЗ - </w:t>
      </w:r>
      <w:r w:rsidRPr="000F193D">
        <w:rPr>
          <w:rFonts w:asciiTheme="majorHAnsi" w:eastAsia="Times New Roman" w:hAnsiTheme="majorHAnsi" w:cstheme="majorHAnsi"/>
          <w:sz w:val="20"/>
          <w:szCs w:val="20"/>
          <w:lang w:eastAsia="ru-RU"/>
        </w:rPr>
        <w:t>дифференцированн</w:t>
      </w:r>
      <w:r w:rsidR="00F22B94">
        <w:rPr>
          <w:rFonts w:asciiTheme="majorHAnsi" w:eastAsia="Times New Roman" w:hAnsiTheme="majorHAnsi" w:cstheme="majorHAnsi"/>
          <w:sz w:val="20"/>
          <w:szCs w:val="20"/>
          <w:lang w:eastAsia="ru-RU"/>
        </w:rPr>
        <w:t>ый</w:t>
      </w:r>
      <w:r w:rsidRPr="000F193D">
        <w:rPr>
          <w:rFonts w:asciiTheme="majorHAnsi" w:eastAsia="Times New Roman" w:hAnsiTheme="majorHAnsi" w:cstheme="majorHAnsi"/>
          <w:sz w:val="20"/>
          <w:szCs w:val="20"/>
          <w:lang w:eastAsia="ru-RU"/>
        </w:rPr>
        <w:t xml:space="preserve"> зачет.</w:t>
      </w:r>
    </w:p>
    <w:p w:rsidR="000F193D" w:rsidRDefault="000F193D" w:rsidP="000F193D"/>
    <w:p w:rsidR="000F193D" w:rsidRDefault="000F193D" w:rsidP="000F193D">
      <w:r>
        <w:t>6. СПИСОК ЛИТЕРАТУРЫ</w:t>
      </w:r>
    </w:p>
    <w:p w:rsidR="000F193D" w:rsidRDefault="000F193D" w:rsidP="000F193D">
      <w:r>
        <w:t>6.1. Основная учебная и методическая литература.</w:t>
      </w:r>
    </w:p>
    <w:p w:rsidR="000F193D" w:rsidRDefault="000F193D" w:rsidP="000F193D">
      <w:r>
        <w:t xml:space="preserve">Аксенова М. Д. Энциклопедия для детей Искусство. Ч. </w:t>
      </w:r>
      <w:proofErr w:type="gramStart"/>
      <w:r>
        <w:t>2.Архитектура</w:t>
      </w:r>
      <w:proofErr w:type="gramEnd"/>
      <w:r>
        <w:t>, изобразительное и декоративно-прикладное искусство XVII-XX веков. М.: Аванта,2000.-656</w:t>
      </w:r>
      <w:proofErr w:type="gramStart"/>
      <w:r>
        <w:t>с.:ил.</w:t>
      </w:r>
      <w:proofErr w:type="gramEnd"/>
      <w:r>
        <w:t xml:space="preserve"> </w:t>
      </w:r>
    </w:p>
    <w:p w:rsidR="000F193D" w:rsidRDefault="000F193D" w:rsidP="000F193D">
      <w:proofErr w:type="spellStart"/>
      <w:r>
        <w:t>Корчинова</w:t>
      </w:r>
      <w:proofErr w:type="spellEnd"/>
      <w:r>
        <w:t xml:space="preserve"> О. В. Детское прикладное творчество. </w:t>
      </w:r>
      <w:proofErr w:type="spellStart"/>
      <w:r>
        <w:t>Ростов</w:t>
      </w:r>
      <w:proofErr w:type="spellEnd"/>
      <w:r>
        <w:t xml:space="preserve">-на-Дону: Феникс, 2005.-315 с.: ил. </w:t>
      </w:r>
    </w:p>
    <w:p w:rsidR="000F193D" w:rsidRDefault="000F193D" w:rsidP="000F193D">
      <w:r>
        <w:t xml:space="preserve">Лопатина А. А. </w:t>
      </w:r>
      <w:proofErr w:type="spellStart"/>
      <w:r>
        <w:t>Скрепцова</w:t>
      </w:r>
      <w:proofErr w:type="spellEnd"/>
      <w:r>
        <w:t xml:space="preserve"> М. В. Секреты мастерства: 62 урока о профессиях и мастерах- М.: ООО «Книжный Дом Локус», 2002.-352 с. (Серия «Образование и творчество»). </w:t>
      </w:r>
    </w:p>
    <w:p w:rsidR="000F193D" w:rsidRDefault="000F193D" w:rsidP="000F193D">
      <w:proofErr w:type="spellStart"/>
      <w:r>
        <w:t>Литвененко</w:t>
      </w:r>
      <w:proofErr w:type="spellEnd"/>
      <w:r>
        <w:t xml:space="preserve"> В. М. Учимся рисовать. СПб.: Издательский Дом «Кристалл</w:t>
      </w:r>
      <w:proofErr w:type="gramStart"/>
      <w:r>
        <w:t>».-</w:t>
      </w:r>
      <w:proofErr w:type="gramEnd"/>
      <w:r>
        <w:t xml:space="preserve"> 2001.-160с., ил. </w:t>
      </w:r>
    </w:p>
    <w:p w:rsidR="000F193D" w:rsidRDefault="000F193D" w:rsidP="000F193D">
      <w:r>
        <w:t>6.2. Дополнительная учебная и методическая литература.</w:t>
      </w:r>
    </w:p>
    <w:p w:rsidR="000F193D" w:rsidRDefault="000F193D" w:rsidP="000F193D">
      <w:r>
        <w:t xml:space="preserve">Алехин А.Д. Изобразительное искусство. Художник. Педагог. книга для учителя. – М., Просвещение, 1984 </w:t>
      </w:r>
    </w:p>
    <w:p w:rsidR="000F193D" w:rsidRDefault="000F193D" w:rsidP="000F193D">
      <w:r>
        <w:t xml:space="preserve">Бесчастнов Н. П. Графика пейзажа; М.: </w:t>
      </w:r>
      <w:proofErr w:type="spellStart"/>
      <w:r>
        <w:t>Гуманитар</w:t>
      </w:r>
      <w:proofErr w:type="spellEnd"/>
      <w:r>
        <w:t xml:space="preserve">. Изд. Центр ВЛАДОС, 2005-301с.:32с.: ил. </w:t>
      </w:r>
    </w:p>
    <w:p w:rsidR="000F193D" w:rsidRDefault="000F193D" w:rsidP="000F193D">
      <w:r>
        <w:t xml:space="preserve">Джоан Буза Костер. Преподавание искусства детям: пер. с </w:t>
      </w:r>
      <w:proofErr w:type="spellStart"/>
      <w:r>
        <w:t>анг</w:t>
      </w:r>
      <w:proofErr w:type="spellEnd"/>
      <w:r>
        <w:t xml:space="preserve">. – </w:t>
      </w:r>
      <w:proofErr w:type="gramStart"/>
      <w:r>
        <w:t>М.:АСТ</w:t>
      </w:r>
      <w:proofErr w:type="gramEnd"/>
      <w:r>
        <w:t xml:space="preserve">: Астрель,2006.-436 с.: ил. </w:t>
      </w:r>
    </w:p>
    <w:p w:rsidR="000F193D" w:rsidRDefault="000F193D" w:rsidP="000F193D">
      <w:r>
        <w:t xml:space="preserve">Константинова С. С. Техника изобразительного искусства Конспект лекций; Р-н-Д: Феникс, 2004-176 с. </w:t>
      </w:r>
    </w:p>
    <w:p w:rsidR="000F193D" w:rsidRDefault="000F193D" w:rsidP="000F193D">
      <w:r>
        <w:t xml:space="preserve">Сокольникова Н. М. Изобразительное искусство и методика его преподавания в начальной школе: Учеб. пособие для студ. </w:t>
      </w:r>
      <w:proofErr w:type="spellStart"/>
      <w:r>
        <w:t>пед</w:t>
      </w:r>
      <w:proofErr w:type="spellEnd"/>
      <w:r>
        <w:t>. вузов.-М.: Издательский центр «Академия»,1999.-368 с.,12</w:t>
      </w:r>
      <w:proofErr w:type="gramStart"/>
      <w:r>
        <w:t>л.ил.:ил.</w:t>
      </w:r>
      <w:proofErr w:type="gramEnd"/>
      <w:r>
        <w:t xml:space="preserve"> </w:t>
      </w:r>
    </w:p>
    <w:p w:rsidR="000F193D" w:rsidRDefault="000F193D" w:rsidP="000F193D">
      <w:r>
        <w:t>Волков И. П. Приобщение школьников к творчеству. – М., 1982</w:t>
      </w:r>
    </w:p>
    <w:p w:rsidR="000F193D" w:rsidRDefault="000F193D" w:rsidP="000F193D">
      <w:r>
        <w:t>Данилов В. Н. Методика преподавания изобразительного искусства и художественного труда. Минск, 2004</w:t>
      </w:r>
    </w:p>
    <w:p w:rsidR="000F193D" w:rsidRDefault="000F193D" w:rsidP="000F193D">
      <w:r>
        <w:t>Кузин В. С. Изобразительное искусство и методика его преподавания в школе. – М., 1998</w:t>
      </w:r>
    </w:p>
    <w:p w:rsidR="000F193D" w:rsidRDefault="000F193D" w:rsidP="000F193D">
      <w:proofErr w:type="spellStart"/>
      <w:r>
        <w:t>Неменский</w:t>
      </w:r>
      <w:proofErr w:type="spellEnd"/>
      <w:r>
        <w:t xml:space="preserve"> Б. М. Педагогика </w:t>
      </w:r>
      <w:proofErr w:type="gramStart"/>
      <w:r>
        <w:t>искусства.–</w:t>
      </w:r>
      <w:proofErr w:type="gramEnd"/>
      <w:r>
        <w:t xml:space="preserve"> М. : Просвещение, 2007</w:t>
      </w:r>
    </w:p>
    <w:p w:rsidR="000F193D" w:rsidRDefault="000F193D" w:rsidP="000F193D">
      <w:r>
        <w:t>Ломоносова М.Т. Графика и живопись: учеб. Пособие. М., Астрель: АСТ, 2006</w:t>
      </w:r>
    </w:p>
    <w:p w:rsidR="00B9097D" w:rsidRDefault="000F193D" w:rsidP="000F193D">
      <w:r>
        <w:t>Кузин В.С., 2001 г., методические пособия «Техника изобразительного искусства»</w:t>
      </w:r>
    </w:p>
    <w:p w:rsidR="009D6A42" w:rsidRDefault="009D6A42" w:rsidP="000F193D"/>
    <w:p w:rsidR="009D6A42" w:rsidRDefault="009D6A42" w:rsidP="000F193D"/>
    <w:p w:rsidR="000F193D" w:rsidRDefault="000F193D" w:rsidP="000F193D">
      <w:bookmarkStart w:id="0" w:name="_GoBack"/>
      <w:bookmarkEnd w:id="0"/>
      <w:r>
        <w:lastRenderedPageBreak/>
        <w:t xml:space="preserve">7. </w:t>
      </w:r>
      <w:r w:rsidRPr="000F193D">
        <w:t>УЧЕБНО-ТЕМАТИЧЕСКИЙ ПЛАН</w:t>
      </w:r>
    </w:p>
    <w:p w:rsidR="000F193D" w:rsidRPr="000F193D" w:rsidRDefault="000F193D" w:rsidP="000F193D">
      <w:pPr>
        <w:spacing w:after="0" w:line="240" w:lineRule="auto"/>
        <w:jc w:val="center"/>
        <w:rPr>
          <w:rFonts w:ascii="Times New Roman" w:eastAsia="Times New Roman" w:hAnsi="Times New Roman" w:cs="Times New Roman"/>
          <w:bCs/>
          <w:iCs/>
          <w:sz w:val="20"/>
          <w:szCs w:val="20"/>
          <w:lang w:eastAsia="ru-RU"/>
        </w:rPr>
      </w:pPr>
      <w:r w:rsidRPr="000F193D">
        <w:rPr>
          <w:rFonts w:ascii="Times New Roman" w:eastAsia="Times New Roman" w:hAnsi="Times New Roman" w:cs="Times New Roman"/>
          <w:bCs/>
          <w:iCs/>
          <w:sz w:val="20"/>
          <w:szCs w:val="20"/>
          <w:lang w:eastAsia="ru-RU"/>
        </w:rPr>
        <w:t xml:space="preserve">Вид учебного занятия – урок. Объём времени в часах: ауд. – аудиторные занятия; сам. – самостоятельная работа. </w:t>
      </w:r>
    </w:p>
    <w:p w:rsidR="000F193D" w:rsidRPr="000F193D" w:rsidRDefault="000F193D" w:rsidP="000F193D">
      <w:pPr>
        <w:spacing w:after="0" w:line="240" w:lineRule="auto"/>
        <w:rPr>
          <w:rFonts w:ascii="Times New Roman" w:eastAsia="Times New Roman" w:hAnsi="Times New Roman" w:cs="Times New Roman"/>
          <w:sz w:val="20"/>
          <w:szCs w:val="20"/>
          <w:lang w:eastAsia="ru-RU"/>
        </w:rPr>
      </w:pPr>
    </w:p>
    <w:tbl>
      <w:tblPr>
        <w:tblStyle w:val="a3"/>
        <w:tblW w:w="0" w:type="auto"/>
        <w:jc w:val="center"/>
        <w:tblInd w:w="0" w:type="dxa"/>
        <w:tblLook w:val="04A0" w:firstRow="1" w:lastRow="0" w:firstColumn="1" w:lastColumn="0" w:noHBand="0" w:noVBand="1"/>
      </w:tblPr>
      <w:tblGrid>
        <w:gridCol w:w="532"/>
        <w:gridCol w:w="7804"/>
        <w:gridCol w:w="566"/>
        <w:gridCol w:w="608"/>
        <w:gridCol w:w="716"/>
      </w:tblGrid>
      <w:tr w:rsidR="000F193D" w:rsidRPr="000F193D" w:rsidTr="000F193D">
        <w:trPr>
          <w:jc w:val="center"/>
        </w:trPr>
        <w:tc>
          <w:tcPr>
            <w:tcW w:w="53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w:t>
            </w:r>
          </w:p>
        </w:tc>
        <w:tc>
          <w:tcPr>
            <w:tcW w:w="7804"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Тема</w:t>
            </w:r>
          </w:p>
        </w:tc>
        <w:tc>
          <w:tcPr>
            <w:tcW w:w="1803"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Время в часах</w:t>
            </w:r>
          </w:p>
        </w:tc>
      </w:tr>
      <w:tr w:rsidR="000F193D" w:rsidRPr="000F193D" w:rsidTr="000F193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193D" w:rsidRPr="000F193D" w:rsidRDefault="000F193D" w:rsidP="000F193D">
            <w:pPr>
              <w:rPr>
                <w:rFonts w:eastAsia="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193D" w:rsidRPr="000F193D" w:rsidRDefault="000F193D" w:rsidP="000F193D">
            <w:pPr>
              <w:rPr>
                <w:rFonts w:eastAsia="Times New Roman"/>
              </w:rPr>
            </w:pP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proofErr w:type="spellStart"/>
            <w:r w:rsidRPr="000F193D">
              <w:rPr>
                <w:b/>
              </w:rPr>
              <w:t>ауд</w:t>
            </w:r>
            <w:proofErr w:type="spellEnd"/>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сам</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всего</w:t>
            </w:r>
          </w:p>
        </w:tc>
      </w:tr>
      <w:tr w:rsidR="000F193D" w:rsidRPr="000F193D" w:rsidTr="000F193D">
        <w:trPr>
          <w:jc w:val="center"/>
        </w:trPr>
        <w:tc>
          <w:tcPr>
            <w:tcW w:w="10139"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3 ГОД ОБУЧЕНИЯ</w:t>
            </w:r>
          </w:p>
        </w:tc>
      </w:tr>
      <w:tr w:rsidR="000F193D" w:rsidRPr="000F193D" w:rsidTr="000F193D">
        <w:trPr>
          <w:jc w:val="center"/>
        </w:trPr>
        <w:tc>
          <w:tcPr>
            <w:tcW w:w="10139"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5 семестр</w:t>
            </w:r>
          </w:p>
        </w:tc>
      </w:tr>
      <w:tr w:rsidR="000F193D" w:rsidRPr="000F193D" w:rsidTr="000F193D">
        <w:trPr>
          <w:jc w:val="center"/>
        </w:trPr>
        <w:tc>
          <w:tcPr>
            <w:tcW w:w="10139"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ЧЁРНО-БЕЛАЯ ЛИНОГРАВЮРА</w:t>
            </w:r>
          </w:p>
        </w:tc>
      </w:tr>
      <w:tr w:rsidR="000F193D" w:rsidRPr="000F193D" w:rsidTr="000F193D">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1</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r w:rsidRPr="000F193D">
              <w:rPr>
                <w:b/>
              </w:rPr>
              <w:t xml:space="preserve">Вводное занятие. </w:t>
            </w:r>
            <w:r w:rsidRPr="000F193D">
              <w:t xml:space="preserve">Ознакомление с видами графики, видами печатной гравюры, </w:t>
            </w:r>
            <w:proofErr w:type="spellStart"/>
            <w:r w:rsidRPr="000F193D">
              <w:t>расскрытие</w:t>
            </w:r>
            <w:proofErr w:type="spellEnd"/>
            <w:r w:rsidRPr="000F193D">
              <w:t xml:space="preserve"> истории вопроса на примере лучших работ отечественной и зарубежных художественной школ. Обоснование курса. </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1</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0</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1</w:t>
            </w:r>
          </w:p>
        </w:tc>
      </w:tr>
      <w:tr w:rsidR="000F193D" w:rsidRPr="000F193D" w:rsidTr="000F193D">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2</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shd w:val="clear" w:color="auto" w:fill="FFFFFF"/>
              <w:rPr>
                <w:b/>
              </w:rPr>
            </w:pPr>
            <w:r w:rsidRPr="000F193D">
              <w:rPr>
                <w:b/>
              </w:rPr>
              <w:t>Постановка задачи.</w:t>
            </w:r>
            <w:r w:rsidRPr="000F193D">
              <w:t xml:space="preserve"> Ознакомление с основными этапами предстоящей работы, материалами, технологиями. Выбор темы. Рассмотрение принципов композиции, организации листа. Определение цели занятия. Рассмотрение критериев оценки работ учащихся.</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2</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1</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3</w:t>
            </w:r>
          </w:p>
        </w:tc>
      </w:tr>
      <w:tr w:rsidR="000F193D" w:rsidRPr="000F193D" w:rsidTr="000F193D">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3</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r w:rsidRPr="000F193D">
              <w:rPr>
                <w:b/>
              </w:rPr>
              <w:t>Технологический процесс.</w:t>
            </w:r>
            <w:r w:rsidRPr="000F193D">
              <w:t xml:space="preserve"> Ознакомление с этапами ведения работы по утвержденному эскизу. Перенос изображения на кальку, копирование, подготовка </w:t>
            </w:r>
            <w:proofErr w:type="spellStart"/>
            <w:r w:rsidRPr="000F193D">
              <w:t>линолиума</w:t>
            </w:r>
            <w:proofErr w:type="spellEnd"/>
            <w:r w:rsidRPr="000F193D">
              <w:t xml:space="preserve"> к работе, перевод изображения на </w:t>
            </w:r>
            <w:proofErr w:type="spellStart"/>
            <w:r w:rsidRPr="000F193D">
              <w:t>линолиум</w:t>
            </w:r>
            <w:proofErr w:type="spellEnd"/>
            <w:r w:rsidRPr="000F193D">
              <w:t>.</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4</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3</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7</w:t>
            </w:r>
          </w:p>
        </w:tc>
      </w:tr>
      <w:tr w:rsidR="000F193D" w:rsidRPr="000F193D" w:rsidTr="000F193D">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4</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r w:rsidRPr="000F193D">
              <w:rPr>
                <w:b/>
              </w:rPr>
              <w:t>Работа в материале</w:t>
            </w:r>
            <w:r w:rsidRPr="000F193D">
              <w:t xml:space="preserve">. Инструктаж по технике безопасности. Ознакомление с процессом вырезания линогравюры, работы с острыми инструментами, возможными травмами, способами оказания первой помощи при травмах. Вырезание переведенного на линолеум изображения в зеркальной </w:t>
            </w:r>
            <w:proofErr w:type="spellStart"/>
            <w:r w:rsidRPr="000F193D">
              <w:t>интерпритации</w:t>
            </w:r>
            <w:proofErr w:type="spellEnd"/>
            <w:r w:rsidRPr="000F193D">
              <w:t>. Примеры работы штихелем. Виды штриха. Назначение инструментов. Показ на личном примере.</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5</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4</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9</w:t>
            </w:r>
          </w:p>
        </w:tc>
      </w:tr>
      <w:tr w:rsidR="000F193D" w:rsidRPr="000F193D" w:rsidTr="000F193D">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5</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r w:rsidRPr="000F193D">
              <w:rPr>
                <w:b/>
              </w:rPr>
              <w:t>Печать.</w:t>
            </w:r>
            <w:r w:rsidRPr="000F193D">
              <w:t xml:space="preserve"> Подготовка к печати. Анализ выполненной работы. Уточнение эскиза.</w:t>
            </w:r>
          </w:p>
          <w:p w:rsidR="000F193D" w:rsidRPr="000F193D" w:rsidRDefault="000F193D" w:rsidP="000F193D">
            <w:r w:rsidRPr="000F193D">
              <w:t>Подготовка линолеума к печати (обезжиривание). Инструктаж по технике безопасности. Ознакомление с процессом печати линогравюры, работы на печатном станке, возможными травмами, способами оказания первой помощи при травмах.</w:t>
            </w:r>
          </w:p>
          <w:p w:rsidR="000F193D" w:rsidRPr="000F193D" w:rsidRDefault="000F193D" w:rsidP="000F193D">
            <w:r w:rsidRPr="000F193D">
              <w:t xml:space="preserve">Печать линогравюры. Накатывание на доску типографской краски, центровка листа, выбор оптимального нажима валика печатного станка. Контроль процесса печати. Индивидуальная работа с каждым </w:t>
            </w:r>
            <w:proofErr w:type="spellStart"/>
            <w:proofErr w:type="gramStart"/>
            <w:r w:rsidRPr="000F193D">
              <w:t>учащимся.Уборка</w:t>
            </w:r>
            <w:proofErr w:type="spellEnd"/>
            <w:proofErr w:type="gramEnd"/>
            <w:r w:rsidRPr="000F193D">
              <w:t xml:space="preserve"> мастерской. Приведение мастерской в порядок, подготовка инструментов к дальнейшей работе.</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3</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1</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4</w:t>
            </w:r>
          </w:p>
        </w:tc>
      </w:tr>
      <w:tr w:rsidR="000F193D" w:rsidRPr="000F193D" w:rsidTr="000F193D">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6</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r w:rsidRPr="000F193D">
              <w:rPr>
                <w:b/>
              </w:rPr>
              <w:t xml:space="preserve">Итоговое занятие. </w:t>
            </w:r>
            <w:r w:rsidRPr="000F193D">
              <w:t>Анализ выполненной работы. Корректировка оттисков. Разбор полученных гравюр по обозначенным критериям оценки. Рассмотрение ошибок и способов их устранения. Оформление полученных оттисков в паспарту.</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1</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0</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1</w:t>
            </w:r>
          </w:p>
        </w:tc>
      </w:tr>
      <w:tr w:rsidR="000F193D" w:rsidRPr="000F193D" w:rsidTr="000F193D">
        <w:trPr>
          <w:jc w:val="center"/>
        </w:trPr>
        <w:tc>
          <w:tcPr>
            <w:tcW w:w="8336"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right"/>
            </w:pPr>
            <w:r w:rsidRPr="000F193D">
              <w:t>Итого за семестр</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16</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9</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25</w:t>
            </w:r>
          </w:p>
        </w:tc>
      </w:tr>
      <w:tr w:rsidR="000F193D" w:rsidRPr="000F193D" w:rsidTr="000F193D">
        <w:trPr>
          <w:jc w:val="center"/>
        </w:trPr>
        <w:tc>
          <w:tcPr>
            <w:tcW w:w="10139"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rPr>
                <w:b/>
              </w:rPr>
              <w:t>6 семестр</w:t>
            </w:r>
          </w:p>
        </w:tc>
      </w:tr>
      <w:tr w:rsidR="000F193D" w:rsidRPr="000F193D" w:rsidTr="000F193D">
        <w:trPr>
          <w:jc w:val="center"/>
        </w:trPr>
        <w:tc>
          <w:tcPr>
            <w:tcW w:w="10139"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ЦВЕТНАЯ ЛИНОГРАВЮРА</w:t>
            </w:r>
          </w:p>
        </w:tc>
      </w:tr>
      <w:tr w:rsidR="000F193D" w:rsidRPr="000F193D" w:rsidTr="000F193D">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7</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r w:rsidRPr="000F193D">
              <w:rPr>
                <w:b/>
              </w:rPr>
              <w:t xml:space="preserve">Вводное занятие. </w:t>
            </w:r>
            <w:r w:rsidRPr="000F193D">
              <w:t>Выявление основных отличий цветной линогравюры от черно-белой.</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1</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0</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1</w:t>
            </w:r>
          </w:p>
        </w:tc>
      </w:tr>
      <w:tr w:rsidR="000F193D" w:rsidRPr="000F193D" w:rsidTr="000F193D">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8</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r w:rsidRPr="000F193D">
              <w:rPr>
                <w:b/>
              </w:rPr>
              <w:t>Постановка задачи.</w:t>
            </w:r>
            <w:r w:rsidRPr="000F193D">
              <w:t xml:space="preserve"> Ознакомление с основными этапами предстоящей работы, материалами, технологиями. Выбор темы. Рассмотрение принципов композиции, организации листа. Определение цели занятия. Рассмотрение критериев оценки работ учащихся. Эскизирование. Создание графической композиции.</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2</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1</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3</w:t>
            </w:r>
          </w:p>
        </w:tc>
      </w:tr>
      <w:tr w:rsidR="000F193D" w:rsidRPr="000F193D" w:rsidTr="000F193D">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9</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rPr>
                <w:b/>
              </w:rPr>
            </w:pPr>
            <w:proofErr w:type="gramStart"/>
            <w:r w:rsidRPr="000F193D">
              <w:rPr>
                <w:b/>
              </w:rPr>
              <w:t>Цветоделение.</w:t>
            </w:r>
            <w:r w:rsidRPr="000F193D">
              <w:t>.</w:t>
            </w:r>
            <w:proofErr w:type="gramEnd"/>
            <w:r w:rsidRPr="000F193D">
              <w:t xml:space="preserve"> Ознакомление с этапами ведения работы по утвержденному эскизу. Перенос изображения на кальку, копирование, подготовка </w:t>
            </w:r>
            <w:proofErr w:type="spellStart"/>
            <w:r w:rsidRPr="000F193D">
              <w:t>линолиума</w:t>
            </w:r>
            <w:proofErr w:type="spellEnd"/>
            <w:r w:rsidRPr="000F193D">
              <w:t xml:space="preserve"> к работе. Перенос изображения на доски соответствующего цвета</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3</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2</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5</w:t>
            </w:r>
          </w:p>
        </w:tc>
      </w:tr>
      <w:tr w:rsidR="000F193D" w:rsidRPr="000F193D" w:rsidTr="000F193D">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lastRenderedPageBreak/>
              <w:t>10</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r w:rsidRPr="000F193D">
              <w:rPr>
                <w:b/>
              </w:rPr>
              <w:t>Работа в материале</w:t>
            </w:r>
            <w:r w:rsidRPr="000F193D">
              <w:t xml:space="preserve">. Инструктаж по технике безопасности. Ознакомление с процессом вырезания линогравюры, работы с острыми инструментами, возможными травмами, способами оказания первой помощи при травмах. Вырезание переведенного на линолеум изображения в зеркальной </w:t>
            </w:r>
            <w:proofErr w:type="spellStart"/>
            <w:r w:rsidRPr="000F193D">
              <w:t>интерпритации</w:t>
            </w:r>
            <w:proofErr w:type="spellEnd"/>
            <w:r w:rsidRPr="000F193D">
              <w:t xml:space="preserve">. Примеры работы штихелем. Виды штриха. Назначение инструментов. </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7</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6413DC" w:rsidP="000F193D">
            <w:pPr>
              <w:jc w:val="center"/>
            </w:pPr>
            <w:r>
              <w:t>4,5</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1</w:t>
            </w:r>
            <w:r w:rsidR="006413DC">
              <w:t>1,5</w:t>
            </w:r>
          </w:p>
        </w:tc>
      </w:tr>
      <w:tr w:rsidR="000F193D" w:rsidRPr="000F193D" w:rsidTr="000F193D">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11</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r w:rsidRPr="000F193D">
              <w:rPr>
                <w:b/>
              </w:rPr>
              <w:t>Печать.</w:t>
            </w:r>
            <w:r w:rsidRPr="000F193D">
              <w:t xml:space="preserve"> Подготовка к печати. Анализ выполненной работы. Уточнение эскиза.</w:t>
            </w:r>
          </w:p>
          <w:p w:rsidR="000F193D" w:rsidRPr="000F193D" w:rsidRDefault="000F193D" w:rsidP="000F193D">
            <w:r w:rsidRPr="000F193D">
              <w:t>Подготовка линолеума к печати (обезжиривание). Инструктаж по технике безопасности. Ознакомление с процессом печати линогравюры, работы на печатном станке, возможными травмами, способами оказания первой помощи при травмах.</w:t>
            </w:r>
          </w:p>
          <w:p w:rsidR="000F193D" w:rsidRPr="000F193D" w:rsidRDefault="000F193D" w:rsidP="000F193D">
            <w:r w:rsidRPr="000F193D">
              <w:t xml:space="preserve">Печать линогравюры. Накатывание на доску типографской краски, центровка листа, выбор оптимального нажима валика печатного станка. Контроль процесса печати. Индивидуальная работа с каждым </w:t>
            </w:r>
            <w:proofErr w:type="spellStart"/>
            <w:proofErr w:type="gramStart"/>
            <w:r w:rsidRPr="000F193D">
              <w:t>учащимся.Уборка</w:t>
            </w:r>
            <w:proofErr w:type="spellEnd"/>
            <w:proofErr w:type="gramEnd"/>
            <w:r w:rsidRPr="000F193D">
              <w:t xml:space="preserve"> мастерской. Приведение мастерской в порядок, подготовка инструментов к дальнейшей работе.</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3</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0</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3</w:t>
            </w:r>
          </w:p>
        </w:tc>
      </w:tr>
      <w:tr w:rsidR="000F193D" w:rsidRPr="000F193D" w:rsidTr="000F193D">
        <w:trPr>
          <w:jc w:val="center"/>
        </w:trPr>
        <w:tc>
          <w:tcPr>
            <w:tcW w:w="53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12</w:t>
            </w:r>
          </w:p>
        </w:tc>
        <w:tc>
          <w:tcPr>
            <w:tcW w:w="780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r w:rsidRPr="000F193D">
              <w:rPr>
                <w:b/>
              </w:rPr>
              <w:t xml:space="preserve">Итоговое занятие. </w:t>
            </w:r>
            <w:r w:rsidRPr="000F193D">
              <w:t>Анализ выполненной работы. Корректировка оттисков. Разбор полученных гравюр по обозначенным критериям оценки. Рассмотрение ошибок и способов их устранения. Оформление полученных оттисков в паспарту.</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1</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0</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pPr>
            <w:r w:rsidRPr="000F193D">
              <w:t>1</w:t>
            </w:r>
          </w:p>
        </w:tc>
      </w:tr>
      <w:tr w:rsidR="000F193D" w:rsidRPr="000F193D" w:rsidTr="000F193D">
        <w:trPr>
          <w:jc w:val="center"/>
        </w:trPr>
        <w:tc>
          <w:tcPr>
            <w:tcW w:w="8336"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right"/>
            </w:pPr>
            <w:r w:rsidRPr="000F193D">
              <w:t>Итого за семестр</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17</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6413DC" w:rsidP="000F193D">
            <w:pPr>
              <w:jc w:val="center"/>
            </w:pPr>
            <w:r>
              <w:t>7,5</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6413DC" w:rsidP="000F193D">
            <w:pPr>
              <w:jc w:val="center"/>
            </w:pPr>
            <w:r>
              <w:t>24,5</w:t>
            </w:r>
          </w:p>
        </w:tc>
      </w:tr>
      <w:tr w:rsidR="000F193D" w:rsidRPr="000F193D" w:rsidTr="000F193D">
        <w:trPr>
          <w:jc w:val="center"/>
        </w:trPr>
        <w:tc>
          <w:tcPr>
            <w:tcW w:w="8336"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right"/>
              <w:rPr>
                <w:b/>
              </w:rPr>
            </w:pPr>
            <w:r w:rsidRPr="000F193D">
              <w:rPr>
                <w:b/>
              </w:rPr>
              <w:t>Итого за год</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33</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6413DC" w:rsidP="000F193D">
            <w:pPr>
              <w:jc w:val="center"/>
            </w:pPr>
            <w:r>
              <w:t>16,5</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6413DC" w:rsidP="000F193D">
            <w:pPr>
              <w:jc w:val="center"/>
            </w:pPr>
            <w:r>
              <w:t>49,5</w:t>
            </w:r>
          </w:p>
        </w:tc>
      </w:tr>
      <w:tr w:rsidR="000F193D" w:rsidRPr="000F193D" w:rsidTr="000F193D">
        <w:trPr>
          <w:jc w:val="center"/>
        </w:trPr>
        <w:tc>
          <w:tcPr>
            <w:tcW w:w="8336"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right"/>
              <w:rPr>
                <w:b/>
              </w:rPr>
            </w:pPr>
            <w:r w:rsidRPr="000F193D">
              <w:rPr>
                <w:b/>
              </w:rPr>
              <w:t>ИТОГО ЗА КУРС</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0F193D" w:rsidP="000F193D">
            <w:pPr>
              <w:jc w:val="center"/>
              <w:rPr>
                <w:b/>
              </w:rPr>
            </w:pPr>
            <w:r w:rsidRPr="000F193D">
              <w:rPr>
                <w:b/>
              </w:rPr>
              <w:t>33</w:t>
            </w:r>
          </w:p>
        </w:tc>
        <w:tc>
          <w:tcPr>
            <w:tcW w:w="56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6413DC" w:rsidP="000F193D">
            <w:pPr>
              <w:jc w:val="center"/>
              <w:rPr>
                <w:b/>
              </w:rPr>
            </w:pPr>
            <w:r>
              <w:rPr>
                <w:b/>
              </w:rPr>
              <w:t>16,5</w:t>
            </w:r>
          </w:p>
        </w:tc>
        <w:tc>
          <w:tcPr>
            <w:tcW w:w="67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F193D" w:rsidRPr="000F193D" w:rsidRDefault="006413DC" w:rsidP="000F193D">
            <w:pPr>
              <w:jc w:val="center"/>
              <w:rPr>
                <w:b/>
              </w:rPr>
            </w:pPr>
            <w:r>
              <w:rPr>
                <w:b/>
              </w:rPr>
              <w:t>49,5</w:t>
            </w:r>
          </w:p>
        </w:tc>
      </w:tr>
    </w:tbl>
    <w:p w:rsidR="000F193D" w:rsidRPr="000F193D" w:rsidRDefault="000F193D" w:rsidP="000F193D">
      <w:pPr>
        <w:spacing w:after="0" w:line="240" w:lineRule="auto"/>
        <w:rPr>
          <w:rFonts w:ascii="Times New Roman" w:eastAsia="Times New Roman" w:hAnsi="Times New Roman" w:cs="Times New Roman"/>
          <w:sz w:val="20"/>
          <w:szCs w:val="20"/>
          <w:lang w:eastAsia="ru-RU"/>
        </w:rPr>
      </w:pPr>
    </w:p>
    <w:p w:rsidR="000F193D" w:rsidRDefault="000F193D" w:rsidP="000F193D"/>
    <w:sectPr w:rsidR="000F193D" w:rsidSect="000F19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3D"/>
    <w:rsid w:val="00003408"/>
    <w:rsid w:val="00003743"/>
    <w:rsid w:val="00007213"/>
    <w:rsid w:val="0000734A"/>
    <w:rsid w:val="00010D9F"/>
    <w:rsid w:val="00015723"/>
    <w:rsid w:val="000160BF"/>
    <w:rsid w:val="00020EAB"/>
    <w:rsid w:val="0002659E"/>
    <w:rsid w:val="00026F28"/>
    <w:rsid w:val="00030BBE"/>
    <w:rsid w:val="00032385"/>
    <w:rsid w:val="00032A36"/>
    <w:rsid w:val="00033611"/>
    <w:rsid w:val="00033AF1"/>
    <w:rsid w:val="000379ED"/>
    <w:rsid w:val="00041859"/>
    <w:rsid w:val="00042A88"/>
    <w:rsid w:val="00044253"/>
    <w:rsid w:val="00052B6A"/>
    <w:rsid w:val="00056F87"/>
    <w:rsid w:val="00064445"/>
    <w:rsid w:val="0006779D"/>
    <w:rsid w:val="00067883"/>
    <w:rsid w:val="00071013"/>
    <w:rsid w:val="0007166C"/>
    <w:rsid w:val="00071B19"/>
    <w:rsid w:val="0007484F"/>
    <w:rsid w:val="000779A2"/>
    <w:rsid w:val="00083211"/>
    <w:rsid w:val="00090E2E"/>
    <w:rsid w:val="00091D4E"/>
    <w:rsid w:val="000933D7"/>
    <w:rsid w:val="00093457"/>
    <w:rsid w:val="000934A0"/>
    <w:rsid w:val="00094353"/>
    <w:rsid w:val="000952BC"/>
    <w:rsid w:val="000954E0"/>
    <w:rsid w:val="000A1FE2"/>
    <w:rsid w:val="000A277A"/>
    <w:rsid w:val="000A40A8"/>
    <w:rsid w:val="000A5210"/>
    <w:rsid w:val="000A620C"/>
    <w:rsid w:val="000A74EC"/>
    <w:rsid w:val="000A758F"/>
    <w:rsid w:val="000B7D8A"/>
    <w:rsid w:val="000C1582"/>
    <w:rsid w:val="000C180F"/>
    <w:rsid w:val="000C2D11"/>
    <w:rsid w:val="000D3D1F"/>
    <w:rsid w:val="000D3DAE"/>
    <w:rsid w:val="000D4AF8"/>
    <w:rsid w:val="000D640E"/>
    <w:rsid w:val="000E169B"/>
    <w:rsid w:val="000E205B"/>
    <w:rsid w:val="000E4338"/>
    <w:rsid w:val="000E7768"/>
    <w:rsid w:val="000F025A"/>
    <w:rsid w:val="000F190E"/>
    <w:rsid w:val="000F193D"/>
    <w:rsid w:val="000F5809"/>
    <w:rsid w:val="00100A9A"/>
    <w:rsid w:val="00101DBB"/>
    <w:rsid w:val="001021D5"/>
    <w:rsid w:val="00103E5D"/>
    <w:rsid w:val="001052CF"/>
    <w:rsid w:val="00105AB6"/>
    <w:rsid w:val="00105BB4"/>
    <w:rsid w:val="00106D2E"/>
    <w:rsid w:val="00112A3B"/>
    <w:rsid w:val="001133DE"/>
    <w:rsid w:val="00114704"/>
    <w:rsid w:val="001154DC"/>
    <w:rsid w:val="00117C9B"/>
    <w:rsid w:val="00117CF5"/>
    <w:rsid w:val="00120B09"/>
    <w:rsid w:val="00122988"/>
    <w:rsid w:val="00123B96"/>
    <w:rsid w:val="00127A32"/>
    <w:rsid w:val="0013254D"/>
    <w:rsid w:val="00133D3F"/>
    <w:rsid w:val="00134425"/>
    <w:rsid w:val="00136178"/>
    <w:rsid w:val="00136478"/>
    <w:rsid w:val="00136FB0"/>
    <w:rsid w:val="0013702D"/>
    <w:rsid w:val="0014005F"/>
    <w:rsid w:val="00140505"/>
    <w:rsid w:val="0014123C"/>
    <w:rsid w:val="00145723"/>
    <w:rsid w:val="00147899"/>
    <w:rsid w:val="0015781F"/>
    <w:rsid w:val="00157D0F"/>
    <w:rsid w:val="00164E8F"/>
    <w:rsid w:val="00164FEE"/>
    <w:rsid w:val="00180908"/>
    <w:rsid w:val="001816C7"/>
    <w:rsid w:val="00183252"/>
    <w:rsid w:val="00184904"/>
    <w:rsid w:val="001912A4"/>
    <w:rsid w:val="001914F9"/>
    <w:rsid w:val="001920D4"/>
    <w:rsid w:val="0019450F"/>
    <w:rsid w:val="001951F6"/>
    <w:rsid w:val="001A16CB"/>
    <w:rsid w:val="001A4154"/>
    <w:rsid w:val="001A4C84"/>
    <w:rsid w:val="001A5AF4"/>
    <w:rsid w:val="001A7768"/>
    <w:rsid w:val="001B0A2A"/>
    <w:rsid w:val="001B0BDA"/>
    <w:rsid w:val="001B3866"/>
    <w:rsid w:val="001C11B9"/>
    <w:rsid w:val="001C398E"/>
    <w:rsid w:val="001C64C0"/>
    <w:rsid w:val="001D32D4"/>
    <w:rsid w:val="001E08B5"/>
    <w:rsid w:val="001E18B6"/>
    <w:rsid w:val="001E4F94"/>
    <w:rsid w:val="001E6542"/>
    <w:rsid w:val="001E6B3D"/>
    <w:rsid w:val="001F2497"/>
    <w:rsid w:val="0020008B"/>
    <w:rsid w:val="00201E98"/>
    <w:rsid w:val="0020309A"/>
    <w:rsid w:val="00205564"/>
    <w:rsid w:val="00205C17"/>
    <w:rsid w:val="00210679"/>
    <w:rsid w:val="00210E73"/>
    <w:rsid w:val="00212875"/>
    <w:rsid w:val="00213EAB"/>
    <w:rsid w:val="00226579"/>
    <w:rsid w:val="002272E5"/>
    <w:rsid w:val="00230C34"/>
    <w:rsid w:val="00232F9C"/>
    <w:rsid w:val="0023480A"/>
    <w:rsid w:val="002364E8"/>
    <w:rsid w:val="00236D75"/>
    <w:rsid w:val="002413A3"/>
    <w:rsid w:val="002432A3"/>
    <w:rsid w:val="00245182"/>
    <w:rsid w:val="002472FC"/>
    <w:rsid w:val="002479A9"/>
    <w:rsid w:val="00252AD8"/>
    <w:rsid w:val="00254A5F"/>
    <w:rsid w:val="00255A6B"/>
    <w:rsid w:val="00256ECB"/>
    <w:rsid w:val="00262A1D"/>
    <w:rsid w:val="002650DD"/>
    <w:rsid w:val="00270591"/>
    <w:rsid w:val="002762A4"/>
    <w:rsid w:val="00276662"/>
    <w:rsid w:val="002818A2"/>
    <w:rsid w:val="00286B6A"/>
    <w:rsid w:val="00294A86"/>
    <w:rsid w:val="00295DE1"/>
    <w:rsid w:val="00297371"/>
    <w:rsid w:val="00297839"/>
    <w:rsid w:val="002A186C"/>
    <w:rsid w:val="002B169D"/>
    <w:rsid w:val="002B413E"/>
    <w:rsid w:val="002B44DD"/>
    <w:rsid w:val="002C03AD"/>
    <w:rsid w:val="002C3F70"/>
    <w:rsid w:val="002C4804"/>
    <w:rsid w:val="002C5EC2"/>
    <w:rsid w:val="002C60B0"/>
    <w:rsid w:val="002C6F22"/>
    <w:rsid w:val="002C770D"/>
    <w:rsid w:val="002D0B4E"/>
    <w:rsid w:val="002D0BC7"/>
    <w:rsid w:val="002D177F"/>
    <w:rsid w:val="002D73C7"/>
    <w:rsid w:val="002E0EAB"/>
    <w:rsid w:val="002E5386"/>
    <w:rsid w:val="002E5713"/>
    <w:rsid w:val="002F08B9"/>
    <w:rsid w:val="002F670D"/>
    <w:rsid w:val="002F7090"/>
    <w:rsid w:val="003014C6"/>
    <w:rsid w:val="00302520"/>
    <w:rsid w:val="0030301F"/>
    <w:rsid w:val="00303DAA"/>
    <w:rsid w:val="00305EC9"/>
    <w:rsid w:val="00307D79"/>
    <w:rsid w:val="00310D12"/>
    <w:rsid w:val="003124E3"/>
    <w:rsid w:val="00312CF9"/>
    <w:rsid w:val="00312E7B"/>
    <w:rsid w:val="00313E84"/>
    <w:rsid w:val="00320E80"/>
    <w:rsid w:val="00322762"/>
    <w:rsid w:val="00325349"/>
    <w:rsid w:val="0032565F"/>
    <w:rsid w:val="00326F54"/>
    <w:rsid w:val="00330CAD"/>
    <w:rsid w:val="00334570"/>
    <w:rsid w:val="003346BB"/>
    <w:rsid w:val="003428B6"/>
    <w:rsid w:val="00343258"/>
    <w:rsid w:val="0034441C"/>
    <w:rsid w:val="00346C13"/>
    <w:rsid w:val="00353953"/>
    <w:rsid w:val="0035415E"/>
    <w:rsid w:val="003566ED"/>
    <w:rsid w:val="0035723B"/>
    <w:rsid w:val="00362679"/>
    <w:rsid w:val="003634CE"/>
    <w:rsid w:val="003636DF"/>
    <w:rsid w:val="003643E5"/>
    <w:rsid w:val="0037000F"/>
    <w:rsid w:val="0037221C"/>
    <w:rsid w:val="003737CD"/>
    <w:rsid w:val="00374057"/>
    <w:rsid w:val="003759B3"/>
    <w:rsid w:val="0038011B"/>
    <w:rsid w:val="00380FC2"/>
    <w:rsid w:val="00382D5E"/>
    <w:rsid w:val="003849EF"/>
    <w:rsid w:val="003876D3"/>
    <w:rsid w:val="00391B88"/>
    <w:rsid w:val="00397969"/>
    <w:rsid w:val="003A0E71"/>
    <w:rsid w:val="003A48E5"/>
    <w:rsid w:val="003A6106"/>
    <w:rsid w:val="003A668F"/>
    <w:rsid w:val="003A732C"/>
    <w:rsid w:val="003B16C7"/>
    <w:rsid w:val="003B2265"/>
    <w:rsid w:val="003B41FB"/>
    <w:rsid w:val="003B5983"/>
    <w:rsid w:val="003B7AD5"/>
    <w:rsid w:val="003C1A5D"/>
    <w:rsid w:val="003C1F7E"/>
    <w:rsid w:val="003C4DBE"/>
    <w:rsid w:val="003C5545"/>
    <w:rsid w:val="003C7E52"/>
    <w:rsid w:val="003D1B57"/>
    <w:rsid w:val="003D4122"/>
    <w:rsid w:val="003D594A"/>
    <w:rsid w:val="003D5D33"/>
    <w:rsid w:val="003D5E5B"/>
    <w:rsid w:val="003D6828"/>
    <w:rsid w:val="003D6E82"/>
    <w:rsid w:val="003E2017"/>
    <w:rsid w:val="003E2AC3"/>
    <w:rsid w:val="003E6A98"/>
    <w:rsid w:val="003E7F46"/>
    <w:rsid w:val="003F4B9F"/>
    <w:rsid w:val="003F5063"/>
    <w:rsid w:val="004004EE"/>
    <w:rsid w:val="004046CB"/>
    <w:rsid w:val="00405FA5"/>
    <w:rsid w:val="00412659"/>
    <w:rsid w:val="00416320"/>
    <w:rsid w:val="004166D2"/>
    <w:rsid w:val="00417CAE"/>
    <w:rsid w:val="00420482"/>
    <w:rsid w:val="00420740"/>
    <w:rsid w:val="00425F2F"/>
    <w:rsid w:val="004260EA"/>
    <w:rsid w:val="00432D85"/>
    <w:rsid w:val="0043363B"/>
    <w:rsid w:val="00434D97"/>
    <w:rsid w:val="00436626"/>
    <w:rsid w:val="00441B8E"/>
    <w:rsid w:val="00443F78"/>
    <w:rsid w:val="00444F1B"/>
    <w:rsid w:val="00445D54"/>
    <w:rsid w:val="0044757F"/>
    <w:rsid w:val="004562D2"/>
    <w:rsid w:val="004564A0"/>
    <w:rsid w:val="004605C7"/>
    <w:rsid w:val="0046221C"/>
    <w:rsid w:val="004629B7"/>
    <w:rsid w:val="0046345B"/>
    <w:rsid w:val="00463912"/>
    <w:rsid w:val="004657C5"/>
    <w:rsid w:val="00465C22"/>
    <w:rsid w:val="0047281F"/>
    <w:rsid w:val="00472BA7"/>
    <w:rsid w:val="004737BC"/>
    <w:rsid w:val="00474940"/>
    <w:rsid w:val="004815D1"/>
    <w:rsid w:val="0048328E"/>
    <w:rsid w:val="004838C3"/>
    <w:rsid w:val="004847D5"/>
    <w:rsid w:val="00485D07"/>
    <w:rsid w:val="00485E3F"/>
    <w:rsid w:val="0049065E"/>
    <w:rsid w:val="004918B3"/>
    <w:rsid w:val="0049457A"/>
    <w:rsid w:val="00495DFE"/>
    <w:rsid w:val="00496F9C"/>
    <w:rsid w:val="00497AEE"/>
    <w:rsid w:val="004A1B61"/>
    <w:rsid w:val="004A39A8"/>
    <w:rsid w:val="004A62E6"/>
    <w:rsid w:val="004A727A"/>
    <w:rsid w:val="004A7CD2"/>
    <w:rsid w:val="004B062B"/>
    <w:rsid w:val="004B35A8"/>
    <w:rsid w:val="004B3925"/>
    <w:rsid w:val="004B4D9B"/>
    <w:rsid w:val="004B5001"/>
    <w:rsid w:val="004B5DCB"/>
    <w:rsid w:val="004C0C40"/>
    <w:rsid w:val="004C42FC"/>
    <w:rsid w:val="004C74E4"/>
    <w:rsid w:val="004D211D"/>
    <w:rsid w:val="004D24CA"/>
    <w:rsid w:val="004D25C7"/>
    <w:rsid w:val="004D4733"/>
    <w:rsid w:val="004E049B"/>
    <w:rsid w:val="004E12EF"/>
    <w:rsid w:val="004E2CCC"/>
    <w:rsid w:val="004E3CAC"/>
    <w:rsid w:val="004E5568"/>
    <w:rsid w:val="004E5CBF"/>
    <w:rsid w:val="004F29C2"/>
    <w:rsid w:val="004F3AFD"/>
    <w:rsid w:val="004F4CC5"/>
    <w:rsid w:val="004F6D55"/>
    <w:rsid w:val="004F7D58"/>
    <w:rsid w:val="005002D2"/>
    <w:rsid w:val="0050425C"/>
    <w:rsid w:val="0050501E"/>
    <w:rsid w:val="00507D46"/>
    <w:rsid w:val="00514B85"/>
    <w:rsid w:val="00516359"/>
    <w:rsid w:val="00516435"/>
    <w:rsid w:val="00517F3B"/>
    <w:rsid w:val="00520755"/>
    <w:rsid w:val="005214A0"/>
    <w:rsid w:val="00522A07"/>
    <w:rsid w:val="00523F0B"/>
    <w:rsid w:val="00524D55"/>
    <w:rsid w:val="0052717A"/>
    <w:rsid w:val="00532A8A"/>
    <w:rsid w:val="0053449E"/>
    <w:rsid w:val="00534655"/>
    <w:rsid w:val="0053570E"/>
    <w:rsid w:val="005376E6"/>
    <w:rsid w:val="00540F9A"/>
    <w:rsid w:val="00550E04"/>
    <w:rsid w:val="00551B4D"/>
    <w:rsid w:val="0055248C"/>
    <w:rsid w:val="005551E0"/>
    <w:rsid w:val="0056166F"/>
    <w:rsid w:val="00562F81"/>
    <w:rsid w:val="00563DBF"/>
    <w:rsid w:val="0056414D"/>
    <w:rsid w:val="00564E7A"/>
    <w:rsid w:val="00570B96"/>
    <w:rsid w:val="00571175"/>
    <w:rsid w:val="00575DCE"/>
    <w:rsid w:val="00576F02"/>
    <w:rsid w:val="00582CE3"/>
    <w:rsid w:val="005857C7"/>
    <w:rsid w:val="005865D4"/>
    <w:rsid w:val="005872BE"/>
    <w:rsid w:val="005912F4"/>
    <w:rsid w:val="005A16CB"/>
    <w:rsid w:val="005A43DF"/>
    <w:rsid w:val="005B2A02"/>
    <w:rsid w:val="005B363D"/>
    <w:rsid w:val="005B368D"/>
    <w:rsid w:val="005B4325"/>
    <w:rsid w:val="005B4A55"/>
    <w:rsid w:val="005B5916"/>
    <w:rsid w:val="005B5DE1"/>
    <w:rsid w:val="005B667F"/>
    <w:rsid w:val="005C5A74"/>
    <w:rsid w:val="005C6906"/>
    <w:rsid w:val="005D2618"/>
    <w:rsid w:val="005D657B"/>
    <w:rsid w:val="005E1B4C"/>
    <w:rsid w:val="005E2C82"/>
    <w:rsid w:val="005E320A"/>
    <w:rsid w:val="005E3B73"/>
    <w:rsid w:val="005E652F"/>
    <w:rsid w:val="005F0446"/>
    <w:rsid w:val="005F1109"/>
    <w:rsid w:val="005F2482"/>
    <w:rsid w:val="005F2D64"/>
    <w:rsid w:val="005F3B2D"/>
    <w:rsid w:val="005F5227"/>
    <w:rsid w:val="005F5CF7"/>
    <w:rsid w:val="005F6F17"/>
    <w:rsid w:val="006030F0"/>
    <w:rsid w:val="006036EA"/>
    <w:rsid w:val="00604C0D"/>
    <w:rsid w:val="00611983"/>
    <w:rsid w:val="006124A1"/>
    <w:rsid w:val="00614082"/>
    <w:rsid w:val="00614AA4"/>
    <w:rsid w:val="00616F6F"/>
    <w:rsid w:val="00620D7B"/>
    <w:rsid w:val="00621550"/>
    <w:rsid w:val="00625A5E"/>
    <w:rsid w:val="006269CD"/>
    <w:rsid w:val="006311E5"/>
    <w:rsid w:val="0063259E"/>
    <w:rsid w:val="006413DC"/>
    <w:rsid w:val="00643871"/>
    <w:rsid w:val="006459FE"/>
    <w:rsid w:val="006515C6"/>
    <w:rsid w:val="00654812"/>
    <w:rsid w:val="006557C0"/>
    <w:rsid w:val="0065662F"/>
    <w:rsid w:val="00664E99"/>
    <w:rsid w:val="00665B16"/>
    <w:rsid w:val="00666E7D"/>
    <w:rsid w:val="006675B7"/>
    <w:rsid w:val="00677CA6"/>
    <w:rsid w:val="00677E1D"/>
    <w:rsid w:val="00680999"/>
    <w:rsid w:val="00680CB8"/>
    <w:rsid w:val="0068192F"/>
    <w:rsid w:val="00683E5E"/>
    <w:rsid w:val="00685C2B"/>
    <w:rsid w:val="00690491"/>
    <w:rsid w:val="00692194"/>
    <w:rsid w:val="006928F0"/>
    <w:rsid w:val="00696361"/>
    <w:rsid w:val="006978FB"/>
    <w:rsid w:val="006A0689"/>
    <w:rsid w:val="006A135B"/>
    <w:rsid w:val="006A29A1"/>
    <w:rsid w:val="006A2C23"/>
    <w:rsid w:val="006A49E9"/>
    <w:rsid w:val="006A4F32"/>
    <w:rsid w:val="006A5D1C"/>
    <w:rsid w:val="006A696C"/>
    <w:rsid w:val="006A6997"/>
    <w:rsid w:val="006B059C"/>
    <w:rsid w:val="006B34D0"/>
    <w:rsid w:val="006B5E22"/>
    <w:rsid w:val="006B628E"/>
    <w:rsid w:val="006B654D"/>
    <w:rsid w:val="006C0580"/>
    <w:rsid w:val="006C3C2A"/>
    <w:rsid w:val="006D0B84"/>
    <w:rsid w:val="006D1177"/>
    <w:rsid w:val="006D2700"/>
    <w:rsid w:val="006D4E85"/>
    <w:rsid w:val="006D5142"/>
    <w:rsid w:val="006D535B"/>
    <w:rsid w:val="006E0157"/>
    <w:rsid w:val="006E1BD4"/>
    <w:rsid w:val="006E5024"/>
    <w:rsid w:val="006E5DF4"/>
    <w:rsid w:val="006E7DEC"/>
    <w:rsid w:val="006F0994"/>
    <w:rsid w:val="006F2BD2"/>
    <w:rsid w:val="006F70E8"/>
    <w:rsid w:val="00701EEC"/>
    <w:rsid w:val="0070629D"/>
    <w:rsid w:val="00710202"/>
    <w:rsid w:val="007126A3"/>
    <w:rsid w:val="00712775"/>
    <w:rsid w:val="0071714B"/>
    <w:rsid w:val="0072146C"/>
    <w:rsid w:val="00722AB6"/>
    <w:rsid w:val="0072340A"/>
    <w:rsid w:val="007237D4"/>
    <w:rsid w:val="007300AE"/>
    <w:rsid w:val="007317F6"/>
    <w:rsid w:val="00734F75"/>
    <w:rsid w:val="007406F8"/>
    <w:rsid w:val="00740ADA"/>
    <w:rsid w:val="0074226A"/>
    <w:rsid w:val="0074611E"/>
    <w:rsid w:val="007466DA"/>
    <w:rsid w:val="00751697"/>
    <w:rsid w:val="00752B2A"/>
    <w:rsid w:val="0075674A"/>
    <w:rsid w:val="00761474"/>
    <w:rsid w:val="00761FDC"/>
    <w:rsid w:val="00763BD2"/>
    <w:rsid w:val="0076626C"/>
    <w:rsid w:val="00767921"/>
    <w:rsid w:val="00770760"/>
    <w:rsid w:val="00774B7D"/>
    <w:rsid w:val="00776134"/>
    <w:rsid w:val="00776194"/>
    <w:rsid w:val="0077670F"/>
    <w:rsid w:val="00776D5C"/>
    <w:rsid w:val="00777325"/>
    <w:rsid w:val="007822ED"/>
    <w:rsid w:val="0078275D"/>
    <w:rsid w:val="00783658"/>
    <w:rsid w:val="0078620C"/>
    <w:rsid w:val="00791AF0"/>
    <w:rsid w:val="00792BA3"/>
    <w:rsid w:val="007942B1"/>
    <w:rsid w:val="007965F0"/>
    <w:rsid w:val="007A03D9"/>
    <w:rsid w:val="007A2C87"/>
    <w:rsid w:val="007A3E97"/>
    <w:rsid w:val="007A3EB9"/>
    <w:rsid w:val="007A4AA2"/>
    <w:rsid w:val="007A5B6E"/>
    <w:rsid w:val="007B2550"/>
    <w:rsid w:val="007B648C"/>
    <w:rsid w:val="007C2CE6"/>
    <w:rsid w:val="007C5138"/>
    <w:rsid w:val="007D031B"/>
    <w:rsid w:val="007D2368"/>
    <w:rsid w:val="007D2D2B"/>
    <w:rsid w:val="007D455B"/>
    <w:rsid w:val="007D5809"/>
    <w:rsid w:val="007D5CBF"/>
    <w:rsid w:val="007D65EB"/>
    <w:rsid w:val="007E1E4A"/>
    <w:rsid w:val="007E33DF"/>
    <w:rsid w:val="007E4122"/>
    <w:rsid w:val="007E6E89"/>
    <w:rsid w:val="007F1ABE"/>
    <w:rsid w:val="00800582"/>
    <w:rsid w:val="00800867"/>
    <w:rsid w:val="00800DAE"/>
    <w:rsid w:val="0080164E"/>
    <w:rsid w:val="0080465F"/>
    <w:rsid w:val="00805024"/>
    <w:rsid w:val="008065C8"/>
    <w:rsid w:val="00810874"/>
    <w:rsid w:val="00814EF7"/>
    <w:rsid w:val="008170E4"/>
    <w:rsid w:val="0081730A"/>
    <w:rsid w:val="00824957"/>
    <w:rsid w:val="008274F8"/>
    <w:rsid w:val="008302C2"/>
    <w:rsid w:val="00831A4C"/>
    <w:rsid w:val="00831B41"/>
    <w:rsid w:val="0083201A"/>
    <w:rsid w:val="0083237F"/>
    <w:rsid w:val="00832E3A"/>
    <w:rsid w:val="0083576C"/>
    <w:rsid w:val="008364B6"/>
    <w:rsid w:val="00837122"/>
    <w:rsid w:val="00842FFA"/>
    <w:rsid w:val="00843A0C"/>
    <w:rsid w:val="008508E9"/>
    <w:rsid w:val="00853159"/>
    <w:rsid w:val="00854539"/>
    <w:rsid w:val="008661BF"/>
    <w:rsid w:val="008679EF"/>
    <w:rsid w:val="00867DE7"/>
    <w:rsid w:val="008705F2"/>
    <w:rsid w:val="008706D8"/>
    <w:rsid w:val="00870F39"/>
    <w:rsid w:val="008712E5"/>
    <w:rsid w:val="00871B98"/>
    <w:rsid w:val="00872152"/>
    <w:rsid w:val="008739EA"/>
    <w:rsid w:val="00875B90"/>
    <w:rsid w:val="00876238"/>
    <w:rsid w:val="00876F82"/>
    <w:rsid w:val="0087724B"/>
    <w:rsid w:val="0088082A"/>
    <w:rsid w:val="00883898"/>
    <w:rsid w:val="00884CCE"/>
    <w:rsid w:val="00887BB8"/>
    <w:rsid w:val="00892926"/>
    <w:rsid w:val="00894FBA"/>
    <w:rsid w:val="00896A42"/>
    <w:rsid w:val="008A00A0"/>
    <w:rsid w:val="008A561E"/>
    <w:rsid w:val="008B1462"/>
    <w:rsid w:val="008B2629"/>
    <w:rsid w:val="008B3A6F"/>
    <w:rsid w:val="008B4AD2"/>
    <w:rsid w:val="008B52E1"/>
    <w:rsid w:val="008B5467"/>
    <w:rsid w:val="008B5CDA"/>
    <w:rsid w:val="008C2886"/>
    <w:rsid w:val="008C4394"/>
    <w:rsid w:val="008C58DD"/>
    <w:rsid w:val="008D421B"/>
    <w:rsid w:val="008D5118"/>
    <w:rsid w:val="008D77C3"/>
    <w:rsid w:val="008E095E"/>
    <w:rsid w:val="008E30E5"/>
    <w:rsid w:val="008E3160"/>
    <w:rsid w:val="008E64EE"/>
    <w:rsid w:val="008E6AB1"/>
    <w:rsid w:val="008F217C"/>
    <w:rsid w:val="008F557D"/>
    <w:rsid w:val="008F5986"/>
    <w:rsid w:val="008F7F76"/>
    <w:rsid w:val="00902619"/>
    <w:rsid w:val="009035CA"/>
    <w:rsid w:val="0090527C"/>
    <w:rsid w:val="00906D76"/>
    <w:rsid w:val="00907929"/>
    <w:rsid w:val="00907C06"/>
    <w:rsid w:val="00912A6A"/>
    <w:rsid w:val="00912D9C"/>
    <w:rsid w:val="0091500A"/>
    <w:rsid w:val="00921CBB"/>
    <w:rsid w:val="00924CC8"/>
    <w:rsid w:val="00931EB8"/>
    <w:rsid w:val="00942383"/>
    <w:rsid w:val="0094399D"/>
    <w:rsid w:val="00947E77"/>
    <w:rsid w:val="00947FB8"/>
    <w:rsid w:val="0095498F"/>
    <w:rsid w:val="00956FD4"/>
    <w:rsid w:val="0096454C"/>
    <w:rsid w:val="009668E9"/>
    <w:rsid w:val="00966A02"/>
    <w:rsid w:val="009678AA"/>
    <w:rsid w:val="00970BA1"/>
    <w:rsid w:val="00970BF5"/>
    <w:rsid w:val="009710A0"/>
    <w:rsid w:val="00972A58"/>
    <w:rsid w:val="009739FB"/>
    <w:rsid w:val="00973B40"/>
    <w:rsid w:val="00974EF4"/>
    <w:rsid w:val="00975518"/>
    <w:rsid w:val="00975F45"/>
    <w:rsid w:val="009800FD"/>
    <w:rsid w:val="0098120A"/>
    <w:rsid w:val="009826D1"/>
    <w:rsid w:val="00991ECA"/>
    <w:rsid w:val="00993F53"/>
    <w:rsid w:val="009A1B9F"/>
    <w:rsid w:val="009A1ECE"/>
    <w:rsid w:val="009A335E"/>
    <w:rsid w:val="009A4775"/>
    <w:rsid w:val="009A6451"/>
    <w:rsid w:val="009A7DB7"/>
    <w:rsid w:val="009B363F"/>
    <w:rsid w:val="009C1BC8"/>
    <w:rsid w:val="009C307B"/>
    <w:rsid w:val="009C4FD1"/>
    <w:rsid w:val="009C676C"/>
    <w:rsid w:val="009C74BF"/>
    <w:rsid w:val="009D0169"/>
    <w:rsid w:val="009D07E6"/>
    <w:rsid w:val="009D0C35"/>
    <w:rsid w:val="009D1700"/>
    <w:rsid w:val="009D1F9A"/>
    <w:rsid w:val="009D67F7"/>
    <w:rsid w:val="009D6A42"/>
    <w:rsid w:val="009D7F07"/>
    <w:rsid w:val="009E0A73"/>
    <w:rsid w:val="009E4791"/>
    <w:rsid w:val="009E4DE3"/>
    <w:rsid w:val="009E60B0"/>
    <w:rsid w:val="009F02A6"/>
    <w:rsid w:val="00A002F2"/>
    <w:rsid w:val="00A01350"/>
    <w:rsid w:val="00A01361"/>
    <w:rsid w:val="00A0141F"/>
    <w:rsid w:val="00A07912"/>
    <w:rsid w:val="00A07D91"/>
    <w:rsid w:val="00A07F11"/>
    <w:rsid w:val="00A11052"/>
    <w:rsid w:val="00A11B1F"/>
    <w:rsid w:val="00A1346F"/>
    <w:rsid w:val="00A15B4C"/>
    <w:rsid w:val="00A179B8"/>
    <w:rsid w:val="00A20EFE"/>
    <w:rsid w:val="00A2499E"/>
    <w:rsid w:val="00A262F8"/>
    <w:rsid w:val="00A26D5C"/>
    <w:rsid w:val="00A271E1"/>
    <w:rsid w:val="00A33F8D"/>
    <w:rsid w:val="00A46110"/>
    <w:rsid w:val="00A46E31"/>
    <w:rsid w:val="00A5100A"/>
    <w:rsid w:val="00A5137E"/>
    <w:rsid w:val="00A523D2"/>
    <w:rsid w:val="00A52FE3"/>
    <w:rsid w:val="00A561AF"/>
    <w:rsid w:val="00A64F47"/>
    <w:rsid w:val="00A65A56"/>
    <w:rsid w:val="00A66523"/>
    <w:rsid w:val="00A677E6"/>
    <w:rsid w:val="00A67F7D"/>
    <w:rsid w:val="00A70B79"/>
    <w:rsid w:val="00A72B95"/>
    <w:rsid w:val="00A77A61"/>
    <w:rsid w:val="00A8183F"/>
    <w:rsid w:val="00A84795"/>
    <w:rsid w:val="00A90F4D"/>
    <w:rsid w:val="00A93A7C"/>
    <w:rsid w:val="00A95368"/>
    <w:rsid w:val="00A95EA1"/>
    <w:rsid w:val="00A978E8"/>
    <w:rsid w:val="00AA150D"/>
    <w:rsid w:val="00AA55D8"/>
    <w:rsid w:val="00AA6D62"/>
    <w:rsid w:val="00AA7D5C"/>
    <w:rsid w:val="00AB1012"/>
    <w:rsid w:val="00AB1FF5"/>
    <w:rsid w:val="00AB2893"/>
    <w:rsid w:val="00AB3125"/>
    <w:rsid w:val="00AB4CBF"/>
    <w:rsid w:val="00AB570E"/>
    <w:rsid w:val="00AC4BD8"/>
    <w:rsid w:val="00AC74D7"/>
    <w:rsid w:val="00AD22DF"/>
    <w:rsid w:val="00AD3AA5"/>
    <w:rsid w:val="00AD4C90"/>
    <w:rsid w:val="00AD5E90"/>
    <w:rsid w:val="00AD65E7"/>
    <w:rsid w:val="00AD7809"/>
    <w:rsid w:val="00AE0D81"/>
    <w:rsid w:val="00AF14B9"/>
    <w:rsid w:val="00AF34EA"/>
    <w:rsid w:val="00AF738E"/>
    <w:rsid w:val="00B02B03"/>
    <w:rsid w:val="00B02CB8"/>
    <w:rsid w:val="00B03497"/>
    <w:rsid w:val="00B04D79"/>
    <w:rsid w:val="00B05C9B"/>
    <w:rsid w:val="00B106B9"/>
    <w:rsid w:val="00B16BCA"/>
    <w:rsid w:val="00B20A07"/>
    <w:rsid w:val="00B20FC3"/>
    <w:rsid w:val="00B21BD0"/>
    <w:rsid w:val="00B2259E"/>
    <w:rsid w:val="00B30278"/>
    <w:rsid w:val="00B313BF"/>
    <w:rsid w:val="00B31E26"/>
    <w:rsid w:val="00B31F35"/>
    <w:rsid w:val="00B36023"/>
    <w:rsid w:val="00B36DBB"/>
    <w:rsid w:val="00B37B75"/>
    <w:rsid w:val="00B44F65"/>
    <w:rsid w:val="00B465F3"/>
    <w:rsid w:val="00B471D4"/>
    <w:rsid w:val="00B502A5"/>
    <w:rsid w:val="00B50D06"/>
    <w:rsid w:val="00B52416"/>
    <w:rsid w:val="00B52433"/>
    <w:rsid w:val="00B53686"/>
    <w:rsid w:val="00B537AE"/>
    <w:rsid w:val="00B545CB"/>
    <w:rsid w:val="00B57AD5"/>
    <w:rsid w:val="00B636CD"/>
    <w:rsid w:val="00B64E3A"/>
    <w:rsid w:val="00B6596D"/>
    <w:rsid w:val="00B711D0"/>
    <w:rsid w:val="00B7611B"/>
    <w:rsid w:val="00B80C08"/>
    <w:rsid w:val="00B81F0A"/>
    <w:rsid w:val="00B82491"/>
    <w:rsid w:val="00B832D6"/>
    <w:rsid w:val="00B85610"/>
    <w:rsid w:val="00B86844"/>
    <w:rsid w:val="00B9097D"/>
    <w:rsid w:val="00B91BD2"/>
    <w:rsid w:val="00B93257"/>
    <w:rsid w:val="00B94506"/>
    <w:rsid w:val="00B95162"/>
    <w:rsid w:val="00BA3FCE"/>
    <w:rsid w:val="00BA5430"/>
    <w:rsid w:val="00BB5D8D"/>
    <w:rsid w:val="00BB6271"/>
    <w:rsid w:val="00BB6F36"/>
    <w:rsid w:val="00BC2922"/>
    <w:rsid w:val="00BC521F"/>
    <w:rsid w:val="00BD15E9"/>
    <w:rsid w:val="00BD3071"/>
    <w:rsid w:val="00BE14E4"/>
    <w:rsid w:val="00BE2473"/>
    <w:rsid w:val="00BE47AE"/>
    <w:rsid w:val="00BE7578"/>
    <w:rsid w:val="00BF20AB"/>
    <w:rsid w:val="00BF282E"/>
    <w:rsid w:val="00BF4C2C"/>
    <w:rsid w:val="00BF75A0"/>
    <w:rsid w:val="00C02AA8"/>
    <w:rsid w:val="00C04B8C"/>
    <w:rsid w:val="00C076BE"/>
    <w:rsid w:val="00C07C02"/>
    <w:rsid w:val="00C10CC8"/>
    <w:rsid w:val="00C14491"/>
    <w:rsid w:val="00C15E90"/>
    <w:rsid w:val="00C173E6"/>
    <w:rsid w:val="00C241B3"/>
    <w:rsid w:val="00C2480F"/>
    <w:rsid w:val="00C30599"/>
    <w:rsid w:val="00C30F61"/>
    <w:rsid w:val="00C32B19"/>
    <w:rsid w:val="00C33349"/>
    <w:rsid w:val="00C336B0"/>
    <w:rsid w:val="00C35DD7"/>
    <w:rsid w:val="00C3631D"/>
    <w:rsid w:val="00C37445"/>
    <w:rsid w:val="00C428AA"/>
    <w:rsid w:val="00C43608"/>
    <w:rsid w:val="00C46068"/>
    <w:rsid w:val="00C46637"/>
    <w:rsid w:val="00C47921"/>
    <w:rsid w:val="00C504DF"/>
    <w:rsid w:val="00C51A5D"/>
    <w:rsid w:val="00C53E3A"/>
    <w:rsid w:val="00C6131F"/>
    <w:rsid w:val="00C651C9"/>
    <w:rsid w:val="00C65910"/>
    <w:rsid w:val="00C67080"/>
    <w:rsid w:val="00C673FD"/>
    <w:rsid w:val="00C741AA"/>
    <w:rsid w:val="00C74BDA"/>
    <w:rsid w:val="00C761DF"/>
    <w:rsid w:val="00C7641F"/>
    <w:rsid w:val="00C77D7F"/>
    <w:rsid w:val="00C81C79"/>
    <w:rsid w:val="00C84A46"/>
    <w:rsid w:val="00C84AE3"/>
    <w:rsid w:val="00C859F5"/>
    <w:rsid w:val="00C923CC"/>
    <w:rsid w:val="00C9243D"/>
    <w:rsid w:val="00C92DE9"/>
    <w:rsid w:val="00C9664A"/>
    <w:rsid w:val="00C96901"/>
    <w:rsid w:val="00CA38DB"/>
    <w:rsid w:val="00CA5579"/>
    <w:rsid w:val="00CA562E"/>
    <w:rsid w:val="00CA68B3"/>
    <w:rsid w:val="00CB33C0"/>
    <w:rsid w:val="00CB5EB2"/>
    <w:rsid w:val="00CC05BC"/>
    <w:rsid w:val="00CC24C3"/>
    <w:rsid w:val="00CC40A9"/>
    <w:rsid w:val="00CC4782"/>
    <w:rsid w:val="00CC5B04"/>
    <w:rsid w:val="00CC5B85"/>
    <w:rsid w:val="00CD1280"/>
    <w:rsid w:val="00CD1E50"/>
    <w:rsid w:val="00CD297A"/>
    <w:rsid w:val="00CD38C7"/>
    <w:rsid w:val="00CD4CC4"/>
    <w:rsid w:val="00CD60FE"/>
    <w:rsid w:val="00CE1EC4"/>
    <w:rsid w:val="00CE47DA"/>
    <w:rsid w:val="00CE7C7E"/>
    <w:rsid w:val="00CF1146"/>
    <w:rsid w:val="00CF1D94"/>
    <w:rsid w:val="00D01E51"/>
    <w:rsid w:val="00D02F30"/>
    <w:rsid w:val="00D04619"/>
    <w:rsid w:val="00D07B4F"/>
    <w:rsid w:val="00D07C7C"/>
    <w:rsid w:val="00D11441"/>
    <w:rsid w:val="00D1154D"/>
    <w:rsid w:val="00D12FC5"/>
    <w:rsid w:val="00D16E5C"/>
    <w:rsid w:val="00D174D3"/>
    <w:rsid w:val="00D22211"/>
    <w:rsid w:val="00D2565B"/>
    <w:rsid w:val="00D275D9"/>
    <w:rsid w:val="00D27C89"/>
    <w:rsid w:val="00D33343"/>
    <w:rsid w:val="00D33927"/>
    <w:rsid w:val="00D34A05"/>
    <w:rsid w:val="00D36426"/>
    <w:rsid w:val="00D42DD2"/>
    <w:rsid w:val="00D43D4A"/>
    <w:rsid w:val="00D43FA0"/>
    <w:rsid w:val="00D448E4"/>
    <w:rsid w:val="00D44905"/>
    <w:rsid w:val="00D467A3"/>
    <w:rsid w:val="00D50561"/>
    <w:rsid w:val="00D52178"/>
    <w:rsid w:val="00D52A42"/>
    <w:rsid w:val="00D55B73"/>
    <w:rsid w:val="00D60950"/>
    <w:rsid w:val="00D61DB2"/>
    <w:rsid w:val="00D622E3"/>
    <w:rsid w:val="00D64180"/>
    <w:rsid w:val="00D64FE8"/>
    <w:rsid w:val="00D65173"/>
    <w:rsid w:val="00D670FD"/>
    <w:rsid w:val="00D67698"/>
    <w:rsid w:val="00D70E05"/>
    <w:rsid w:val="00D73BDC"/>
    <w:rsid w:val="00D74B1B"/>
    <w:rsid w:val="00D75C24"/>
    <w:rsid w:val="00D83378"/>
    <w:rsid w:val="00D92139"/>
    <w:rsid w:val="00D9336E"/>
    <w:rsid w:val="00D95B42"/>
    <w:rsid w:val="00DA0690"/>
    <w:rsid w:val="00DA2B9E"/>
    <w:rsid w:val="00DA2CDD"/>
    <w:rsid w:val="00DA35F6"/>
    <w:rsid w:val="00DA768D"/>
    <w:rsid w:val="00DA7BD9"/>
    <w:rsid w:val="00DB27D6"/>
    <w:rsid w:val="00DB583C"/>
    <w:rsid w:val="00DB6775"/>
    <w:rsid w:val="00DC0986"/>
    <w:rsid w:val="00DC09D5"/>
    <w:rsid w:val="00DC16A4"/>
    <w:rsid w:val="00DC364B"/>
    <w:rsid w:val="00DC45A3"/>
    <w:rsid w:val="00DC45B0"/>
    <w:rsid w:val="00DC5493"/>
    <w:rsid w:val="00DD2F26"/>
    <w:rsid w:val="00DD689F"/>
    <w:rsid w:val="00DD7172"/>
    <w:rsid w:val="00DE0734"/>
    <w:rsid w:val="00DE362C"/>
    <w:rsid w:val="00DE6731"/>
    <w:rsid w:val="00DF1625"/>
    <w:rsid w:val="00DF16AA"/>
    <w:rsid w:val="00DF4363"/>
    <w:rsid w:val="00DF56AC"/>
    <w:rsid w:val="00E00E52"/>
    <w:rsid w:val="00E0129C"/>
    <w:rsid w:val="00E06052"/>
    <w:rsid w:val="00E076A2"/>
    <w:rsid w:val="00E11663"/>
    <w:rsid w:val="00E13B07"/>
    <w:rsid w:val="00E13E4B"/>
    <w:rsid w:val="00E14A5C"/>
    <w:rsid w:val="00E1638E"/>
    <w:rsid w:val="00E1659B"/>
    <w:rsid w:val="00E1722C"/>
    <w:rsid w:val="00E1782F"/>
    <w:rsid w:val="00E2035C"/>
    <w:rsid w:val="00E21A93"/>
    <w:rsid w:val="00E22C42"/>
    <w:rsid w:val="00E26B5C"/>
    <w:rsid w:val="00E321E6"/>
    <w:rsid w:val="00E35D81"/>
    <w:rsid w:val="00E3682B"/>
    <w:rsid w:val="00E4067F"/>
    <w:rsid w:val="00E40FDE"/>
    <w:rsid w:val="00E41F08"/>
    <w:rsid w:val="00E4508F"/>
    <w:rsid w:val="00E47991"/>
    <w:rsid w:val="00E5162B"/>
    <w:rsid w:val="00E52365"/>
    <w:rsid w:val="00E52637"/>
    <w:rsid w:val="00E54C8F"/>
    <w:rsid w:val="00E62C08"/>
    <w:rsid w:val="00E64189"/>
    <w:rsid w:val="00E72B9F"/>
    <w:rsid w:val="00E73398"/>
    <w:rsid w:val="00E73C0B"/>
    <w:rsid w:val="00E86768"/>
    <w:rsid w:val="00E87935"/>
    <w:rsid w:val="00E879A7"/>
    <w:rsid w:val="00E964A0"/>
    <w:rsid w:val="00E96C7D"/>
    <w:rsid w:val="00E96CA7"/>
    <w:rsid w:val="00E977CB"/>
    <w:rsid w:val="00EA0813"/>
    <w:rsid w:val="00EA17FD"/>
    <w:rsid w:val="00EA42CD"/>
    <w:rsid w:val="00EA5192"/>
    <w:rsid w:val="00EA5AEA"/>
    <w:rsid w:val="00EA7844"/>
    <w:rsid w:val="00EB1771"/>
    <w:rsid w:val="00EB33AD"/>
    <w:rsid w:val="00EB4CB2"/>
    <w:rsid w:val="00EB4CEA"/>
    <w:rsid w:val="00EC47A2"/>
    <w:rsid w:val="00EC47C0"/>
    <w:rsid w:val="00EC5519"/>
    <w:rsid w:val="00EC6F9F"/>
    <w:rsid w:val="00ED1984"/>
    <w:rsid w:val="00ED2A4A"/>
    <w:rsid w:val="00ED4A92"/>
    <w:rsid w:val="00ED6A3A"/>
    <w:rsid w:val="00EE6D7A"/>
    <w:rsid w:val="00EF0F8D"/>
    <w:rsid w:val="00F01E79"/>
    <w:rsid w:val="00F02A21"/>
    <w:rsid w:val="00F056B6"/>
    <w:rsid w:val="00F108FA"/>
    <w:rsid w:val="00F12585"/>
    <w:rsid w:val="00F1406B"/>
    <w:rsid w:val="00F1563E"/>
    <w:rsid w:val="00F17CA0"/>
    <w:rsid w:val="00F20F80"/>
    <w:rsid w:val="00F22782"/>
    <w:rsid w:val="00F22B94"/>
    <w:rsid w:val="00F22DE6"/>
    <w:rsid w:val="00F246F7"/>
    <w:rsid w:val="00F24822"/>
    <w:rsid w:val="00F2559C"/>
    <w:rsid w:val="00F259DA"/>
    <w:rsid w:val="00F25E1B"/>
    <w:rsid w:val="00F32CE1"/>
    <w:rsid w:val="00F32DF1"/>
    <w:rsid w:val="00F332E9"/>
    <w:rsid w:val="00F4148C"/>
    <w:rsid w:val="00F419EC"/>
    <w:rsid w:val="00F43FD6"/>
    <w:rsid w:val="00F47F0B"/>
    <w:rsid w:val="00F517A7"/>
    <w:rsid w:val="00F54A25"/>
    <w:rsid w:val="00F54C3C"/>
    <w:rsid w:val="00F6230A"/>
    <w:rsid w:val="00F63277"/>
    <w:rsid w:val="00F7189D"/>
    <w:rsid w:val="00F71A9B"/>
    <w:rsid w:val="00F732D3"/>
    <w:rsid w:val="00F75CDE"/>
    <w:rsid w:val="00F76162"/>
    <w:rsid w:val="00F81FE4"/>
    <w:rsid w:val="00F8308C"/>
    <w:rsid w:val="00F83638"/>
    <w:rsid w:val="00F87BB6"/>
    <w:rsid w:val="00F93FD8"/>
    <w:rsid w:val="00F97AB3"/>
    <w:rsid w:val="00FA0022"/>
    <w:rsid w:val="00FA0C90"/>
    <w:rsid w:val="00FA245B"/>
    <w:rsid w:val="00FA3FEA"/>
    <w:rsid w:val="00FA4F9E"/>
    <w:rsid w:val="00FA5838"/>
    <w:rsid w:val="00FA6C8C"/>
    <w:rsid w:val="00FB1159"/>
    <w:rsid w:val="00FB14DE"/>
    <w:rsid w:val="00FB52C7"/>
    <w:rsid w:val="00FB64CB"/>
    <w:rsid w:val="00FB6F58"/>
    <w:rsid w:val="00FC1728"/>
    <w:rsid w:val="00FC37B5"/>
    <w:rsid w:val="00FC3FBB"/>
    <w:rsid w:val="00FC4C3F"/>
    <w:rsid w:val="00FC4F98"/>
    <w:rsid w:val="00FC5C13"/>
    <w:rsid w:val="00FD3B1F"/>
    <w:rsid w:val="00FE51C2"/>
    <w:rsid w:val="00FE586E"/>
    <w:rsid w:val="00FE652E"/>
    <w:rsid w:val="00FF0D80"/>
    <w:rsid w:val="00FF107D"/>
    <w:rsid w:val="00FF1EBC"/>
    <w:rsid w:val="00FF20CE"/>
    <w:rsid w:val="00FF291E"/>
    <w:rsid w:val="00FF56EB"/>
    <w:rsid w:val="00FF7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FDBA"/>
  <w15:chartTrackingRefBased/>
  <w15:docId w15:val="{9802AC84-751A-4964-94AA-DEDC4196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193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rsid w:val="000F193D"/>
    <w:pPr>
      <w:spacing w:after="0" w:line="240" w:lineRule="auto"/>
      <w:ind w:left="1418"/>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F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822019">
      <w:bodyDiv w:val="1"/>
      <w:marLeft w:val="0"/>
      <w:marRight w:val="0"/>
      <w:marTop w:val="0"/>
      <w:marBottom w:val="0"/>
      <w:divBdr>
        <w:top w:val="none" w:sz="0" w:space="0" w:color="auto"/>
        <w:left w:val="none" w:sz="0" w:space="0" w:color="auto"/>
        <w:bottom w:val="none" w:sz="0" w:space="0" w:color="auto"/>
        <w:right w:val="none" w:sz="0" w:space="0" w:color="auto"/>
      </w:divBdr>
    </w:div>
    <w:div w:id="21014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сновной">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5715</Words>
  <Characters>32580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Добрынин</dc:creator>
  <cp:keywords/>
  <dc:description/>
  <cp:lastModifiedBy>Виктор Добрынин</cp:lastModifiedBy>
  <cp:revision>1</cp:revision>
  <dcterms:created xsi:type="dcterms:W3CDTF">2018-08-29T22:47:00Z</dcterms:created>
  <dcterms:modified xsi:type="dcterms:W3CDTF">2018-08-29T23:38:00Z</dcterms:modified>
</cp:coreProperties>
</file>